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5396" w14:textId="06A786EA" w:rsidR="00304F3A" w:rsidRPr="005033FB" w:rsidRDefault="00304F3A" w:rsidP="00304F3A">
      <w:pPr>
        <w:jc w:val="center"/>
        <w:rPr>
          <w:rFonts w:ascii="HG丸ｺﾞｼｯｸM-PRO" w:eastAsia="HG丸ｺﾞｼｯｸM-PRO" w:hAnsi="HG丸ｺﾞｼｯｸM-PRO"/>
          <w:sz w:val="24"/>
          <w:szCs w:val="24"/>
        </w:rPr>
      </w:pPr>
      <w:r w:rsidRPr="005033FB">
        <w:rPr>
          <w:rFonts w:ascii="HG丸ｺﾞｼｯｸM-PRO" w:eastAsia="HG丸ｺﾞｼｯｸM-PRO" w:hAnsi="HG丸ｺﾞｼｯｸM-PRO" w:hint="eastAsia"/>
          <w:sz w:val="24"/>
          <w:szCs w:val="24"/>
        </w:rPr>
        <w:t>社会福祉施設の建設、備品などの整備のための資金が必要な法人さまへ</w:t>
      </w:r>
    </w:p>
    <w:p w14:paraId="39BDDE61" w14:textId="77777777" w:rsidR="00B25CCC" w:rsidRPr="005033FB" w:rsidRDefault="00B25CCC" w:rsidP="00304F3A">
      <w:pPr>
        <w:jc w:val="center"/>
        <w:rPr>
          <w:rFonts w:ascii="HG丸ｺﾞｼｯｸM-PRO" w:eastAsia="HG丸ｺﾞｼｯｸM-PRO" w:hAnsi="HG丸ｺﾞｼｯｸM-PRO"/>
          <w:sz w:val="24"/>
          <w:szCs w:val="24"/>
        </w:rPr>
      </w:pPr>
      <w:r w:rsidRPr="005033FB">
        <w:rPr>
          <w:rFonts w:ascii="HG丸ｺﾞｼｯｸM-PRO" w:eastAsia="HG丸ｺﾞｼｯｸM-PRO" w:hAnsi="HG丸ｺﾞｼｯｸM-PRO" w:hint="eastAsia"/>
          <w:sz w:val="24"/>
          <w:szCs w:val="24"/>
        </w:rPr>
        <w:t>特定の社会福祉法人への寄附をお考えの皆さまへ</w:t>
      </w:r>
    </w:p>
    <w:p w14:paraId="2A912BB9" w14:textId="5950E206" w:rsidR="00B25CCC" w:rsidRPr="00E02F26" w:rsidRDefault="00B25CCC" w:rsidP="00304F3A">
      <w:pPr>
        <w:jc w:val="center"/>
        <w:rPr>
          <w:rFonts w:ascii="ＭＳ ゴシック" w:eastAsia="ＭＳ ゴシック" w:hAnsi="ＭＳ ゴシック"/>
          <w:sz w:val="28"/>
          <w:szCs w:val="28"/>
        </w:rPr>
      </w:pPr>
      <w:r w:rsidRPr="00E02F26">
        <w:rPr>
          <w:rFonts w:ascii="ＭＳ ゴシック" w:eastAsia="ＭＳ ゴシック" w:hAnsi="ＭＳ ゴシック" w:hint="eastAsia"/>
          <w:sz w:val="28"/>
          <w:szCs w:val="28"/>
        </w:rPr>
        <w:t>「受配者指定寄附金制度」</w:t>
      </w:r>
      <w:r w:rsidR="008D2A92" w:rsidRPr="00E02F26">
        <w:rPr>
          <w:rFonts w:ascii="ＭＳ ゴシック" w:eastAsia="ＭＳ ゴシック" w:hAnsi="ＭＳ ゴシック" w:hint="eastAsia"/>
          <w:sz w:val="28"/>
          <w:szCs w:val="28"/>
        </w:rPr>
        <w:t>のご案内</w:t>
      </w:r>
    </w:p>
    <w:tbl>
      <w:tblPr>
        <w:tblStyle w:val="a7"/>
        <w:tblW w:w="0" w:type="auto"/>
        <w:tblLook w:val="04A0" w:firstRow="1" w:lastRow="0" w:firstColumn="1" w:lastColumn="0" w:noHBand="0" w:noVBand="1"/>
      </w:tblPr>
      <w:tblGrid>
        <w:gridCol w:w="9060"/>
      </w:tblGrid>
      <w:tr w:rsidR="00E253E5" w14:paraId="06AA03CA" w14:textId="77777777" w:rsidTr="00E253E5">
        <w:tc>
          <w:tcPr>
            <w:tcW w:w="9060" w:type="dxa"/>
          </w:tcPr>
          <w:p w14:paraId="73CECA7D" w14:textId="77777777" w:rsidR="00E253E5" w:rsidRPr="00E4640B" w:rsidRDefault="00E253E5" w:rsidP="00E253E5">
            <w:pPr>
              <w:spacing w:beforeLines="50" w:before="180"/>
              <w:ind w:firstLineChars="100" w:firstLine="240"/>
              <w:rPr>
                <w:sz w:val="24"/>
                <w:szCs w:val="24"/>
              </w:rPr>
            </w:pPr>
            <w:r w:rsidRPr="00E4640B">
              <w:rPr>
                <w:rFonts w:hint="eastAsia"/>
                <w:sz w:val="24"/>
                <w:szCs w:val="24"/>
              </w:rPr>
              <w:t>一般の寄附金</w:t>
            </w:r>
            <w:r>
              <w:rPr>
                <w:rFonts w:hint="eastAsia"/>
                <w:sz w:val="24"/>
                <w:szCs w:val="24"/>
              </w:rPr>
              <w:t>の場合</w:t>
            </w:r>
            <w:r w:rsidRPr="00E4640B">
              <w:rPr>
                <w:rFonts w:hint="eastAsia"/>
                <w:sz w:val="24"/>
                <w:szCs w:val="24"/>
              </w:rPr>
              <w:t>、法人の資本金と所得金額によって計算される損金算入限度額があり、その限度額の範囲内でしか損金算入できません。</w:t>
            </w:r>
          </w:p>
          <w:p w14:paraId="5F3B1BBD" w14:textId="77777777" w:rsidR="00E253E5" w:rsidRPr="00E4640B" w:rsidRDefault="00E253E5" w:rsidP="00E253E5">
            <w:pPr>
              <w:ind w:firstLineChars="100" w:firstLine="240"/>
              <w:rPr>
                <w:sz w:val="24"/>
                <w:szCs w:val="24"/>
              </w:rPr>
            </w:pPr>
            <w:r>
              <w:rPr>
                <w:rFonts w:hint="eastAsia"/>
                <w:sz w:val="24"/>
                <w:szCs w:val="24"/>
              </w:rPr>
              <w:t>また</w:t>
            </w:r>
            <w:r w:rsidRPr="00E4640B">
              <w:rPr>
                <w:rFonts w:hint="eastAsia"/>
                <w:sz w:val="24"/>
                <w:szCs w:val="24"/>
              </w:rPr>
              <w:t>、特別損金算入（特定公益増進法人への寄付）の場合は、特別損金算入限度額＝（資本金×</w:t>
            </w:r>
            <w:r w:rsidRPr="00E4640B">
              <w:rPr>
                <w:rFonts w:hint="eastAsia"/>
                <w:sz w:val="24"/>
                <w:szCs w:val="24"/>
              </w:rPr>
              <w:t>0.375</w:t>
            </w:r>
            <w:r w:rsidRPr="00E4640B">
              <w:rPr>
                <w:rFonts w:hint="eastAsia"/>
                <w:sz w:val="24"/>
                <w:szCs w:val="24"/>
              </w:rPr>
              <w:t>％＋所得金額×</w:t>
            </w:r>
            <w:r w:rsidRPr="00E4640B">
              <w:rPr>
                <w:rFonts w:hint="eastAsia"/>
                <w:sz w:val="24"/>
                <w:szCs w:val="24"/>
              </w:rPr>
              <w:t>6.25</w:t>
            </w:r>
            <w:r w:rsidRPr="00E4640B">
              <w:rPr>
                <w:rFonts w:hint="eastAsia"/>
                <w:sz w:val="24"/>
                <w:szCs w:val="24"/>
              </w:rPr>
              <w:t>％）×</w:t>
            </w:r>
            <w:r w:rsidRPr="00E4640B">
              <w:rPr>
                <w:rFonts w:hint="eastAsia"/>
                <w:sz w:val="24"/>
                <w:szCs w:val="24"/>
              </w:rPr>
              <w:t>0.5</w:t>
            </w:r>
            <w:r w:rsidRPr="00E4640B">
              <w:rPr>
                <w:rFonts w:hint="eastAsia"/>
                <w:sz w:val="24"/>
                <w:szCs w:val="24"/>
              </w:rPr>
              <w:t xml:space="preserve">　となり、限度額を超えた分は一般の寄付金額に含めます。</w:t>
            </w:r>
          </w:p>
          <w:p w14:paraId="1A6DF057" w14:textId="63B5F0AF" w:rsidR="00E253E5" w:rsidRDefault="00C437D8" w:rsidP="00E253E5">
            <w:pPr>
              <w:ind w:firstLineChars="100" w:firstLine="240"/>
              <w:rPr>
                <w:sz w:val="24"/>
                <w:szCs w:val="24"/>
              </w:rPr>
            </w:pPr>
            <w:r>
              <w:rPr>
                <w:rFonts w:hint="eastAsia"/>
                <w:sz w:val="24"/>
                <w:szCs w:val="24"/>
              </w:rPr>
              <w:t>一方、共同募金会を通じて</w:t>
            </w:r>
            <w:r w:rsidR="00E253E5" w:rsidRPr="005033FB">
              <w:rPr>
                <w:rFonts w:hint="eastAsia"/>
                <w:sz w:val="24"/>
                <w:szCs w:val="24"/>
              </w:rPr>
              <w:t>社会福祉法人など特定の受配者（寄附を受ける法人）を指定し</w:t>
            </w:r>
            <w:r>
              <w:rPr>
                <w:rFonts w:hint="eastAsia"/>
                <w:sz w:val="24"/>
                <w:szCs w:val="24"/>
              </w:rPr>
              <w:t>て寄附する</w:t>
            </w:r>
            <w:r w:rsidR="00E253E5" w:rsidRPr="00E4640B">
              <w:rPr>
                <w:rFonts w:hint="eastAsia"/>
                <w:sz w:val="24"/>
                <w:szCs w:val="24"/>
              </w:rPr>
              <w:t>場合</w:t>
            </w:r>
            <w:r w:rsidR="00E253E5" w:rsidRPr="005033FB">
              <w:rPr>
                <w:rFonts w:hint="eastAsia"/>
                <w:sz w:val="24"/>
                <w:szCs w:val="24"/>
              </w:rPr>
              <w:t>、</w:t>
            </w:r>
            <w:r w:rsidR="00E253E5" w:rsidRPr="005033FB">
              <w:rPr>
                <w:rFonts w:ascii="ＭＳ ゴシック" w:eastAsia="ＭＳ ゴシック" w:hAnsi="ＭＳ ゴシック" w:hint="eastAsia"/>
                <w:sz w:val="24"/>
                <w:szCs w:val="24"/>
              </w:rPr>
              <w:t>「一定の要件」</w:t>
            </w:r>
            <w:r w:rsidR="00E253E5">
              <w:rPr>
                <w:rFonts w:ascii="ＭＳ ゴシック" w:eastAsia="ＭＳ ゴシック" w:hAnsi="ＭＳ ゴシック" w:hint="eastAsia"/>
                <w:sz w:val="24"/>
                <w:szCs w:val="24"/>
                <w:vertAlign w:val="superscript"/>
              </w:rPr>
              <w:t>1</w:t>
            </w:r>
            <w:r w:rsidR="00E253E5" w:rsidRPr="005033FB">
              <w:rPr>
                <w:rFonts w:hint="eastAsia"/>
                <w:sz w:val="24"/>
                <w:szCs w:val="24"/>
              </w:rPr>
              <w:t>をみたせば</w:t>
            </w:r>
            <w:r w:rsidR="00603C80">
              <w:rPr>
                <w:rFonts w:hint="eastAsia"/>
                <w:sz w:val="24"/>
                <w:szCs w:val="24"/>
              </w:rPr>
              <w:t>、</w:t>
            </w:r>
            <w:r w:rsidR="00E253E5" w:rsidRPr="00E4640B">
              <w:rPr>
                <w:rFonts w:hint="eastAsia"/>
                <w:sz w:val="24"/>
                <w:szCs w:val="24"/>
              </w:rPr>
              <w:t>その寄付金の全額が損金算入され</w:t>
            </w:r>
            <w:r w:rsidR="00E253E5">
              <w:rPr>
                <w:rFonts w:hint="eastAsia"/>
                <w:sz w:val="24"/>
                <w:szCs w:val="24"/>
              </w:rPr>
              <w:t>る</w:t>
            </w:r>
            <w:r w:rsidR="00E253E5" w:rsidRPr="005033FB">
              <w:rPr>
                <w:rFonts w:ascii="ＭＳ ゴシック" w:eastAsia="ＭＳ ゴシック" w:hAnsi="ＭＳ ゴシック" w:hint="eastAsia"/>
                <w:sz w:val="24"/>
                <w:szCs w:val="24"/>
              </w:rPr>
              <w:t>「税制上の優遇措置」</w:t>
            </w:r>
            <w:r w:rsidR="00E253E5">
              <w:rPr>
                <w:rFonts w:ascii="ＭＳ ゴシック" w:eastAsia="ＭＳ ゴシック" w:hAnsi="ＭＳ ゴシック" w:hint="eastAsia"/>
                <w:sz w:val="24"/>
                <w:szCs w:val="24"/>
                <w:vertAlign w:val="superscript"/>
              </w:rPr>
              <w:t>2</w:t>
            </w:r>
            <w:r w:rsidR="00E253E5" w:rsidRPr="005033FB">
              <w:rPr>
                <w:rFonts w:hint="eastAsia"/>
                <w:sz w:val="24"/>
                <w:szCs w:val="24"/>
              </w:rPr>
              <w:t>を受けることができます。</w:t>
            </w:r>
          </w:p>
        </w:tc>
      </w:tr>
    </w:tbl>
    <w:p w14:paraId="297AC903" w14:textId="77777777" w:rsidR="00B25CCC" w:rsidRPr="005033FB" w:rsidRDefault="00B25CCC" w:rsidP="00C437D8">
      <w:pPr>
        <w:numPr>
          <w:ilvl w:val="0"/>
          <w:numId w:val="16"/>
        </w:numPr>
        <w:spacing w:beforeLines="100" w:before="360" w:afterLines="50" w:after="180"/>
        <w:rPr>
          <w:sz w:val="24"/>
          <w:szCs w:val="24"/>
        </w:rPr>
      </w:pPr>
      <w:r w:rsidRPr="005033FB">
        <w:rPr>
          <w:rFonts w:ascii="ＭＳ ゴシック" w:eastAsia="ＭＳ ゴシック" w:hAnsi="ＭＳ ゴシック" w:hint="eastAsia"/>
          <w:sz w:val="24"/>
          <w:szCs w:val="24"/>
        </w:rPr>
        <w:t>「一定の要件」</w:t>
      </w:r>
      <w:r w:rsidRPr="005033FB">
        <w:rPr>
          <w:rFonts w:hint="eastAsia"/>
          <w:sz w:val="24"/>
          <w:szCs w:val="24"/>
        </w:rPr>
        <w:t>とは</w:t>
      </w:r>
    </w:p>
    <w:p w14:paraId="667E3A2D" w14:textId="7975C5ED" w:rsidR="00B25CCC" w:rsidRPr="005033FB" w:rsidRDefault="00B25CCC" w:rsidP="00B25CCC">
      <w:pPr>
        <w:numPr>
          <w:ilvl w:val="0"/>
          <w:numId w:val="7"/>
        </w:numPr>
        <w:spacing w:afterLines="50" w:after="180"/>
        <w:ind w:leftChars="200" w:left="840"/>
        <w:rPr>
          <w:sz w:val="24"/>
          <w:szCs w:val="24"/>
        </w:rPr>
      </w:pPr>
      <w:r w:rsidRPr="005033FB">
        <w:rPr>
          <w:rFonts w:hint="eastAsia"/>
          <w:sz w:val="24"/>
          <w:szCs w:val="24"/>
        </w:rPr>
        <w:t>受配者は、社会福祉事業または更生保護事業を行う法人であること</w:t>
      </w:r>
      <w:r w:rsidR="001D44FC" w:rsidRPr="005033FB">
        <w:rPr>
          <w:rFonts w:hint="eastAsia"/>
          <w:sz w:val="24"/>
          <w:szCs w:val="24"/>
        </w:rPr>
        <w:t>。</w:t>
      </w:r>
      <w:r w:rsidRPr="005033FB">
        <w:rPr>
          <w:rFonts w:hint="eastAsia"/>
          <w:sz w:val="24"/>
          <w:szCs w:val="24"/>
        </w:rPr>
        <w:t>（法人設立準備と同時進行で</w:t>
      </w:r>
      <w:r w:rsidR="001F1127" w:rsidRPr="005033FB">
        <w:rPr>
          <w:rFonts w:hint="eastAsia"/>
          <w:sz w:val="24"/>
          <w:szCs w:val="24"/>
        </w:rPr>
        <w:t>も</w:t>
      </w:r>
      <w:r w:rsidRPr="005033FB">
        <w:rPr>
          <w:rFonts w:hint="eastAsia"/>
          <w:sz w:val="24"/>
          <w:szCs w:val="24"/>
        </w:rPr>
        <w:t>相談</w:t>
      </w:r>
      <w:r w:rsidR="001D44FC">
        <w:rPr>
          <w:rFonts w:hint="eastAsia"/>
          <w:sz w:val="24"/>
          <w:szCs w:val="24"/>
        </w:rPr>
        <w:t>を</w:t>
      </w:r>
      <w:r w:rsidRPr="005033FB">
        <w:rPr>
          <w:rFonts w:hint="eastAsia"/>
          <w:sz w:val="24"/>
          <w:szCs w:val="24"/>
        </w:rPr>
        <w:t>受け付けます）</w:t>
      </w:r>
    </w:p>
    <w:p w14:paraId="138AB222" w14:textId="36370F88" w:rsidR="00B25CCC" w:rsidRPr="005033FB" w:rsidRDefault="00B25CCC" w:rsidP="00B25CCC">
      <w:pPr>
        <w:numPr>
          <w:ilvl w:val="0"/>
          <w:numId w:val="7"/>
        </w:numPr>
        <w:spacing w:afterLines="50" w:after="180"/>
        <w:ind w:leftChars="200" w:left="840"/>
        <w:rPr>
          <w:sz w:val="24"/>
          <w:szCs w:val="24"/>
        </w:rPr>
      </w:pPr>
      <w:r w:rsidRPr="005033FB">
        <w:rPr>
          <w:rFonts w:hint="eastAsia"/>
          <w:sz w:val="24"/>
          <w:szCs w:val="24"/>
        </w:rPr>
        <w:t>寄附金の使途は次のいずれかに該当すること</w:t>
      </w:r>
      <w:r w:rsidR="001D44FC" w:rsidRPr="005033FB">
        <w:rPr>
          <w:rFonts w:hint="eastAsia"/>
          <w:sz w:val="24"/>
          <w:szCs w:val="24"/>
        </w:rPr>
        <w:t>。</w:t>
      </w:r>
    </w:p>
    <w:p w14:paraId="4AE07767" w14:textId="77777777" w:rsidR="00B25CCC" w:rsidRPr="005033FB" w:rsidRDefault="00B25CCC" w:rsidP="00B25CCC">
      <w:pPr>
        <w:numPr>
          <w:ilvl w:val="0"/>
          <w:numId w:val="8"/>
        </w:numPr>
        <w:spacing w:afterLines="50" w:after="180"/>
        <w:ind w:leftChars="400" w:left="1260"/>
        <w:rPr>
          <w:sz w:val="24"/>
          <w:szCs w:val="24"/>
        </w:rPr>
      </w:pPr>
      <w:r w:rsidRPr="005033FB">
        <w:rPr>
          <w:rFonts w:hint="eastAsia"/>
          <w:sz w:val="24"/>
          <w:szCs w:val="24"/>
        </w:rPr>
        <w:t>土地購入費、借地料</w:t>
      </w:r>
    </w:p>
    <w:p w14:paraId="205174F9" w14:textId="0E66CC03" w:rsidR="00B25CCC" w:rsidRPr="005033FB" w:rsidRDefault="00B25CCC" w:rsidP="00B25CCC">
      <w:pPr>
        <w:numPr>
          <w:ilvl w:val="0"/>
          <w:numId w:val="8"/>
        </w:numPr>
        <w:spacing w:afterLines="50" w:after="180"/>
        <w:ind w:leftChars="400" w:left="1260"/>
        <w:rPr>
          <w:sz w:val="24"/>
          <w:szCs w:val="24"/>
        </w:rPr>
      </w:pPr>
      <w:r w:rsidRPr="005033FB">
        <w:rPr>
          <w:rFonts w:hint="eastAsia"/>
          <w:sz w:val="24"/>
          <w:szCs w:val="24"/>
        </w:rPr>
        <w:t>施設の新築・増築・改築・改修等工事費、土地造成等の土木工事費、設備・備品の整備費</w:t>
      </w:r>
      <w:r w:rsidR="003934A7">
        <w:rPr>
          <w:rFonts w:hint="eastAsia"/>
          <w:sz w:val="24"/>
          <w:szCs w:val="24"/>
        </w:rPr>
        <w:t>、施設の授受費等</w:t>
      </w:r>
    </w:p>
    <w:p w14:paraId="70014407" w14:textId="77777777" w:rsidR="00B25CCC" w:rsidRPr="005033FB" w:rsidRDefault="00B25CCC" w:rsidP="00B25CCC">
      <w:pPr>
        <w:numPr>
          <w:ilvl w:val="0"/>
          <w:numId w:val="8"/>
        </w:numPr>
        <w:spacing w:afterLines="50" w:after="180"/>
        <w:ind w:leftChars="400" w:left="1260"/>
        <w:rPr>
          <w:sz w:val="24"/>
          <w:szCs w:val="24"/>
        </w:rPr>
      </w:pPr>
      <w:r w:rsidRPr="005033FB">
        <w:rPr>
          <w:rFonts w:hint="eastAsia"/>
          <w:sz w:val="24"/>
          <w:szCs w:val="24"/>
        </w:rPr>
        <w:t>独立行政法人福祉医療機構又は金融機関からの借入金の償還</w:t>
      </w:r>
    </w:p>
    <w:p w14:paraId="7B9BBCFF" w14:textId="795BA6C0" w:rsidR="00B25CCC" w:rsidRPr="009705E0" w:rsidRDefault="00B25CCC" w:rsidP="00B25CCC">
      <w:pPr>
        <w:numPr>
          <w:ilvl w:val="1"/>
          <w:numId w:val="7"/>
        </w:numPr>
        <w:spacing w:afterLines="50" w:after="180"/>
        <w:ind w:leftChars="400" w:left="1200"/>
        <w:rPr>
          <w:sz w:val="22"/>
        </w:rPr>
      </w:pPr>
      <w:r w:rsidRPr="009705E0">
        <w:rPr>
          <w:rFonts w:hint="eastAsia"/>
          <w:sz w:val="22"/>
        </w:rPr>
        <w:t>土地の現物寄附も対象となります</w:t>
      </w:r>
      <w:r w:rsidR="001D44FC" w:rsidRPr="009705E0">
        <w:rPr>
          <w:rFonts w:hint="eastAsia"/>
          <w:sz w:val="22"/>
        </w:rPr>
        <w:t>。</w:t>
      </w:r>
      <w:r w:rsidRPr="009705E0">
        <w:rPr>
          <w:rFonts w:hint="eastAsia"/>
          <w:sz w:val="22"/>
        </w:rPr>
        <w:t>（法人による寄附の場合のみ）</w:t>
      </w:r>
    </w:p>
    <w:p w14:paraId="20AE779A" w14:textId="1E2C2BB1" w:rsidR="001740B5" w:rsidRPr="009705E0" w:rsidRDefault="001740B5" w:rsidP="00B25CCC">
      <w:pPr>
        <w:numPr>
          <w:ilvl w:val="1"/>
          <w:numId w:val="7"/>
        </w:numPr>
        <w:spacing w:afterLines="50" w:after="180"/>
        <w:ind w:leftChars="400" w:left="1200"/>
        <w:rPr>
          <w:sz w:val="22"/>
        </w:rPr>
      </w:pPr>
      <w:r w:rsidRPr="009705E0">
        <w:rPr>
          <w:rFonts w:hint="eastAsia"/>
          <w:sz w:val="22"/>
        </w:rPr>
        <w:t>社会福祉法第</w:t>
      </w:r>
      <w:r w:rsidRPr="009705E0">
        <w:rPr>
          <w:rFonts w:hint="eastAsia"/>
          <w:sz w:val="22"/>
        </w:rPr>
        <w:t>2</w:t>
      </w:r>
      <w:r w:rsidRPr="009705E0">
        <w:rPr>
          <w:rFonts w:hint="eastAsia"/>
          <w:sz w:val="22"/>
        </w:rPr>
        <w:t>条に規定する「第</w:t>
      </w:r>
      <w:r w:rsidRPr="009705E0">
        <w:rPr>
          <w:rFonts w:hint="eastAsia"/>
          <w:sz w:val="22"/>
        </w:rPr>
        <w:t>1</w:t>
      </w:r>
      <w:r w:rsidRPr="009705E0">
        <w:rPr>
          <w:rFonts w:hint="eastAsia"/>
          <w:sz w:val="22"/>
        </w:rPr>
        <w:t>種・第</w:t>
      </w:r>
      <w:r w:rsidRPr="009705E0">
        <w:rPr>
          <w:rFonts w:hint="eastAsia"/>
          <w:sz w:val="22"/>
        </w:rPr>
        <w:t>2</w:t>
      </w:r>
      <w:r w:rsidRPr="009705E0">
        <w:rPr>
          <w:rFonts w:hint="eastAsia"/>
          <w:sz w:val="22"/>
        </w:rPr>
        <w:t>種社会福祉事業」</w:t>
      </w:r>
      <w:r w:rsidR="001837E1" w:rsidRPr="009705E0">
        <w:rPr>
          <w:rFonts w:hint="eastAsia"/>
          <w:sz w:val="22"/>
        </w:rPr>
        <w:t>又は</w:t>
      </w:r>
      <w:r w:rsidRPr="009705E0">
        <w:rPr>
          <w:rFonts w:hint="eastAsia"/>
          <w:sz w:val="22"/>
        </w:rPr>
        <w:t>更生保護事業法第</w:t>
      </w:r>
      <w:r w:rsidRPr="009705E0">
        <w:rPr>
          <w:rFonts w:hint="eastAsia"/>
          <w:sz w:val="22"/>
        </w:rPr>
        <w:t>2</w:t>
      </w:r>
      <w:r w:rsidRPr="009705E0">
        <w:rPr>
          <w:rFonts w:hint="eastAsia"/>
          <w:sz w:val="22"/>
        </w:rPr>
        <w:t>条に規定する「更生保護事業」に要する費用に限られます。</w:t>
      </w:r>
    </w:p>
    <w:p w14:paraId="602F1740" w14:textId="4C19057E" w:rsidR="00B25CCC" w:rsidRPr="005033FB" w:rsidRDefault="00B25CCC" w:rsidP="00B25CCC">
      <w:pPr>
        <w:numPr>
          <w:ilvl w:val="0"/>
          <w:numId w:val="7"/>
        </w:numPr>
        <w:spacing w:afterLines="50" w:after="180"/>
        <w:ind w:leftChars="200" w:left="840"/>
        <w:rPr>
          <w:sz w:val="24"/>
          <w:szCs w:val="24"/>
        </w:rPr>
      </w:pPr>
      <w:r w:rsidRPr="005033FB">
        <w:rPr>
          <w:rFonts w:hint="eastAsia"/>
          <w:sz w:val="24"/>
          <w:szCs w:val="24"/>
        </w:rPr>
        <w:t>緊急に資金が必要であること</w:t>
      </w:r>
      <w:r w:rsidR="001D44FC" w:rsidRPr="005033FB">
        <w:rPr>
          <w:rFonts w:hint="eastAsia"/>
          <w:sz w:val="24"/>
          <w:szCs w:val="24"/>
        </w:rPr>
        <w:t>。</w:t>
      </w:r>
    </w:p>
    <w:p w14:paraId="099BD6F5" w14:textId="77777777" w:rsidR="00B25CCC" w:rsidRPr="005033FB" w:rsidRDefault="00B25CCC" w:rsidP="00A429E9">
      <w:pPr>
        <w:numPr>
          <w:ilvl w:val="0"/>
          <w:numId w:val="19"/>
        </w:numPr>
        <w:spacing w:afterLines="50" w:after="180"/>
        <w:ind w:left="1259"/>
        <w:rPr>
          <w:sz w:val="24"/>
          <w:szCs w:val="24"/>
        </w:rPr>
      </w:pPr>
      <w:r w:rsidRPr="005033FB">
        <w:rPr>
          <w:rFonts w:hint="eastAsia"/>
          <w:sz w:val="24"/>
          <w:szCs w:val="24"/>
        </w:rPr>
        <w:t>寄附金の対象事業は、事業計画、資金計画が整っており、必要な契約が交わされていることが</w:t>
      </w:r>
      <w:r w:rsidR="00A429E9">
        <w:rPr>
          <w:rFonts w:hint="eastAsia"/>
          <w:sz w:val="24"/>
          <w:szCs w:val="24"/>
        </w:rPr>
        <w:t>必須</w:t>
      </w:r>
      <w:r w:rsidRPr="005033FB">
        <w:rPr>
          <w:rFonts w:hint="eastAsia"/>
          <w:sz w:val="24"/>
          <w:szCs w:val="24"/>
        </w:rPr>
        <w:t>です。</w:t>
      </w:r>
    </w:p>
    <w:p w14:paraId="3A922D47" w14:textId="7959E53A" w:rsidR="00A429E9" w:rsidRDefault="00A429E9" w:rsidP="00A429E9">
      <w:pPr>
        <w:numPr>
          <w:ilvl w:val="0"/>
          <w:numId w:val="19"/>
        </w:numPr>
        <w:spacing w:afterLines="50" w:after="180"/>
        <w:rPr>
          <w:sz w:val="24"/>
          <w:szCs w:val="24"/>
        </w:rPr>
      </w:pPr>
      <w:r>
        <w:rPr>
          <w:rFonts w:hint="eastAsia"/>
          <w:sz w:val="24"/>
          <w:szCs w:val="24"/>
        </w:rPr>
        <w:t>法人の財政</w:t>
      </w:r>
      <w:r w:rsidR="000C523D">
        <w:rPr>
          <w:rFonts w:hint="eastAsia"/>
          <w:sz w:val="24"/>
          <w:szCs w:val="24"/>
        </w:rPr>
        <w:t>上</w:t>
      </w:r>
      <w:r>
        <w:rPr>
          <w:rFonts w:hint="eastAsia"/>
          <w:sz w:val="24"/>
          <w:szCs w:val="24"/>
        </w:rPr>
        <w:t>、この寄附金がなければ、対象事業が実施できない状況にあることが必要です。</w:t>
      </w:r>
    </w:p>
    <w:p w14:paraId="14DFC015" w14:textId="77777777" w:rsidR="00B25CCC" w:rsidRPr="005033FB" w:rsidRDefault="00B25CCC" w:rsidP="00A429E9">
      <w:pPr>
        <w:numPr>
          <w:ilvl w:val="0"/>
          <w:numId w:val="19"/>
        </w:numPr>
        <w:spacing w:afterLines="50" w:after="180"/>
        <w:rPr>
          <w:sz w:val="24"/>
          <w:szCs w:val="24"/>
        </w:rPr>
      </w:pPr>
      <w:r w:rsidRPr="005033FB">
        <w:rPr>
          <w:rFonts w:hint="eastAsia"/>
          <w:sz w:val="24"/>
          <w:szCs w:val="24"/>
        </w:rPr>
        <w:t>資金計画のうえで、補助金や借入金等が予定されている場合は、それらの決定後、最終的な自己資金の必要額が確定してから受け付けることになります。</w:t>
      </w:r>
    </w:p>
    <w:p w14:paraId="66D89D73" w14:textId="76F4826B" w:rsidR="00B25CCC" w:rsidRPr="005033FB" w:rsidRDefault="00B25CCC" w:rsidP="00B25CCC">
      <w:pPr>
        <w:numPr>
          <w:ilvl w:val="0"/>
          <w:numId w:val="7"/>
        </w:numPr>
        <w:spacing w:afterLines="50" w:after="180"/>
        <w:ind w:leftChars="200" w:left="840"/>
        <w:rPr>
          <w:sz w:val="24"/>
          <w:szCs w:val="24"/>
        </w:rPr>
      </w:pPr>
      <w:r w:rsidRPr="005033FB">
        <w:rPr>
          <w:rFonts w:hint="eastAsia"/>
          <w:sz w:val="24"/>
          <w:szCs w:val="24"/>
        </w:rPr>
        <w:lastRenderedPageBreak/>
        <w:t>共同募金会の審査において認められたものであること</w:t>
      </w:r>
      <w:r w:rsidR="001D44FC" w:rsidRPr="005033FB">
        <w:rPr>
          <w:rFonts w:hint="eastAsia"/>
          <w:sz w:val="24"/>
          <w:szCs w:val="24"/>
        </w:rPr>
        <w:t>。</w:t>
      </w:r>
    </w:p>
    <w:p w14:paraId="1F1D2AFB" w14:textId="03B0078D" w:rsidR="00B25CCC" w:rsidRDefault="00B25CCC" w:rsidP="00B25CCC">
      <w:pPr>
        <w:numPr>
          <w:ilvl w:val="0"/>
          <w:numId w:val="8"/>
        </w:numPr>
        <w:spacing w:afterLines="50" w:after="180"/>
        <w:ind w:leftChars="400" w:left="1260"/>
        <w:rPr>
          <w:sz w:val="24"/>
          <w:szCs w:val="24"/>
        </w:rPr>
      </w:pPr>
      <w:r w:rsidRPr="005033FB">
        <w:rPr>
          <w:rFonts w:hint="eastAsia"/>
          <w:sz w:val="24"/>
          <w:szCs w:val="24"/>
        </w:rPr>
        <w:t>沖縄県共同募金会又は中央共同募金会において、寄附者と受配者双方に係る身分関係・契約関係、</w:t>
      </w:r>
      <w:r w:rsidR="001D44FC">
        <w:rPr>
          <w:rFonts w:hint="eastAsia"/>
          <w:sz w:val="24"/>
          <w:szCs w:val="24"/>
        </w:rPr>
        <w:t>対象</w:t>
      </w:r>
      <w:r w:rsidRPr="005033FB">
        <w:rPr>
          <w:rFonts w:hint="eastAsia"/>
          <w:sz w:val="24"/>
          <w:szCs w:val="24"/>
        </w:rPr>
        <w:t>事業に対する</w:t>
      </w:r>
      <w:r w:rsidR="001D44FC">
        <w:rPr>
          <w:rFonts w:hint="eastAsia"/>
          <w:sz w:val="24"/>
          <w:szCs w:val="24"/>
        </w:rPr>
        <w:t>寄附</w:t>
      </w:r>
      <w:r w:rsidRPr="005033FB">
        <w:rPr>
          <w:rFonts w:hint="eastAsia"/>
          <w:sz w:val="24"/>
          <w:szCs w:val="24"/>
        </w:rPr>
        <w:t>の必要性及び緊急性について審査いたします。</w:t>
      </w:r>
    </w:p>
    <w:p w14:paraId="2F7FD44D" w14:textId="77777777" w:rsidR="00603C80" w:rsidRPr="00603C80" w:rsidRDefault="00603C80" w:rsidP="00603C80">
      <w:pPr>
        <w:ind w:left="420"/>
        <w:rPr>
          <w:sz w:val="24"/>
          <w:szCs w:val="24"/>
        </w:rPr>
      </w:pPr>
    </w:p>
    <w:p w14:paraId="3D06AFBB" w14:textId="00D1C06D" w:rsidR="001F1127" w:rsidRPr="005033FB" w:rsidRDefault="001F1127" w:rsidP="0034427E">
      <w:pPr>
        <w:numPr>
          <w:ilvl w:val="0"/>
          <w:numId w:val="16"/>
        </w:numPr>
        <w:spacing w:afterLines="50" w:after="180"/>
        <w:rPr>
          <w:rFonts w:ascii="ＭＳ ゴシック" w:eastAsia="ＭＳ ゴシック" w:hAnsi="ＭＳ ゴシック"/>
          <w:sz w:val="24"/>
          <w:szCs w:val="24"/>
        </w:rPr>
      </w:pPr>
      <w:r w:rsidRPr="005033FB">
        <w:rPr>
          <w:rFonts w:ascii="ＭＳ ゴシック" w:eastAsia="ＭＳ ゴシック" w:hAnsi="ＭＳ ゴシック" w:hint="eastAsia"/>
          <w:sz w:val="24"/>
          <w:szCs w:val="24"/>
        </w:rPr>
        <w:t>「税制上の優遇措置」とは</w:t>
      </w:r>
    </w:p>
    <w:p w14:paraId="44907CE3" w14:textId="77777777" w:rsidR="001F1127" w:rsidRPr="005033FB" w:rsidRDefault="001F1127" w:rsidP="001F1127">
      <w:pPr>
        <w:ind w:leftChars="200" w:left="420" w:firstLineChars="100" w:firstLine="240"/>
        <w:rPr>
          <w:sz w:val="24"/>
          <w:szCs w:val="24"/>
        </w:rPr>
      </w:pPr>
      <w:r w:rsidRPr="005033FB">
        <w:rPr>
          <w:rFonts w:hint="eastAsia"/>
          <w:sz w:val="24"/>
          <w:szCs w:val="24"/>
        </w:rPr>
        <w:t>共同募金会は、税制上、国・地方公共団体と同じように、「寄附に対する優遇措置の対象団体」になっており、共同募金会に寄附を行った場合、以下の税控除が受けられます。</w:t>
      </w:r>
    </w:p>
    <w:p w14:paraId="7613F624" w14:textId="77777777" w:rsidR="001F1127" w:rsidRPr="005033FB" w:rsidRDefault="001F1127" w:rsidP="001F1127">
      <w:pPr>
        <w:spacing w:afterLines="50" w:after="180"/>
        <w:ind w:leftChars="200" w:left="420" w:firstLineChars="100" w:firstLine="240"/>
        <w:rPr>
          <w:sz w:val="24"/>
          <w:szCs w:val="24"/>
        </w:rPr>
      </w:pPr>
      <w:r w:rsidRPr="005033FB">
        <w:rPr>
          <w:rFonts w:hint="eastAsia"/>
          <w:sz w:val="24"/>
          <w:szCs w:val="24"/>
        </w:rPr>
        <w:t>なお、税控除を受けるためには、共同募金会発行の領収書による確定申告が必要です。</w:t>
      </w:r>
    </w:p>
    <w:p w14:paraId="76D6AF92" w14:textId="77777777" w:rsidR="001F1127" w:rsidRPr="005033FB" w:rsidRDefault="001F1127" w:rsidP="001F1127">
      <w:pPr>
        <w:numPr>
          <w:ilvl w:val="0"/>
          <w:numId w:val="9"/>
        </w:numPr>
        <w:spacing w:afterLines="50" w:after="180"/>
        <w:ind w:leftChars="200" w:left="840"/>
        <w:rPr>
          <w:sz w:val="24"/>
          <w:szCs w:val="24"/>
        </w:rPr>
      </w:pPr>
      <w:r w:rsidRPr="005033FB">
        <w:rPr>
          <w:rFonts w:hint="eastAsia"/>
          <w:sz w:val="24"/>
          <w:szCs w:val="24"/>
        </w:rPr>
        <w:t>個人の寄附の場合、所得税については所得控除又は税額控除、また個人住民税については税額控除の対象となります。</w:t>
      </w:r>
    </w:p>
    <w:p w14:paraId="251A74D8" w14:textId="2002C0CC" w:rsidR="001F1127" w:rsidRDefault="001F1127" w:rsidP="001F1127">
      <w:pPr>
        <w:numPr>
          <w:ilvl w:val="0"/>
          <w:numId w:val="9"/>
        </w:numPr>
        <w:spacing w:afterLines="50" w:after="180"/>
        <w:ind w:leftChars="200" w:left="840"/>
        <w:rPr>
          <w:sz w:val="24"/>
          <w:szCs w:val="24"/>
        </w:rPr>
      </w:pPr>
      <w:r w:rsidRPr="005033FB">
        <w:rPr>
          <w:rFonts w:hint="eastAsia"/>
          <w:sz w:val="24"/>
          <w:szCs w:val="24"/>
        </w:rPr>
        <w:t>企業など法人の寄附の場合、法人の課税対象となる所得から、その法人が支出した寄附金額の全額が、一般寄附金の損金算入限度額及び特別損金参入限度額の枠とは別に控除されます。</w:t>
      </w:r>
    </w:p>
    <w:p w14:paraId="5A6B7A12" w14:textId="77777777" w:rsidR="00406F19" w:rsidRDefault="00406F19" w:rsidP="00406F19">
      <w:pPr>
        <w:numPr>
          <w:ilvl w:val="1"/>
          <w:numId w:val="9"/>
        </w:numPr>
        <w:spacing w:afterLines="50" w:after="180"/>
        <w:rPr>
          <w:sz w:val="22"/>
        </w:rPr>
      </w:pPr>
      <w:r>
        <w:rPr>
          <w:sz w:val="22"/>
        </w:rPr>
        <w:t>営利企業</w:t>
      </w:r>
      <w:r>
        <w:rPr>
          <w:rFonts w:hint="eastAsia"/>
          <w:sz w:val="22"/>
        </w:rPr>
        <w:t>だけでなく、</w:t>
      </w:r>
      <w:r>
        <w:rPr>
          <w:sz w:val="22"/>
        </w:rPr>
        <w:t>医療法人</w:t>
      </w:r>
      <w:r>
        <w:rPr>
          <w:rFonts w:hint="eastAsia"/>
          <w:sz w:val="22"/>
        </w:rPr>
        <w:t>や</w:t>
      </w:r>
      <w:r>
        <w:rPr>
          <w:sz w:val="22"/>
        </w:rPr>
        <w:t>協同組合、収益事業を営んでいる公益法人</w:t>
      </w:r>
      <w:r>
        <w:rPr>
          <w:rFonts w:hint="eastAsia"/>
          <w:sz w:val="22"/>
        </w:rPr>
        <w:t>、</w:t>
      </w:r>
      <w:r>
        <w:rPr>
          <w:rFonts w:hint="eastAsia"/>
          <w:sz w:val="22"/>
        </w:rPr>
        <w:t>NPO</w:t>
      </w:r>
      <w:r>
        <w:rPr>
          <w:sz w:val="22"/>
        </w:rPr>
        <w:t>法人、宗教法人なども</w:t>
      </w:r>
      <w:r>
        <w:rPr>
          <w:rFonts w:hint="eastAsia"/>
          <w:sz w:val="22"/>
        </w:rPr>
        <w:t>指定寄附</w:t>
      </w:r>
      <w:r>
        <w:rPr>
          <w:sz w:val="22"/>
        </w:rPr>
        <w:t>による</w:t>
      </w:r>
      <w:r>
        <w:rPr>
          <w:rFonts w:hint="eastAsia"/>
          <w:sz w:val="22"/>
        </w:rPr>
        <w:t>法人税</w:t>
      </w:r>
      <w:r>
        <w:rPr>
          <w:sz w:val="22"/>
        </w:rPr>
        <w:t>の優遇</w:t>
      </w:r>
      <w:r>
        <w:rPr>
          <w:rFonts w:hint="eastAsia"/>
          <w:sz w:val="22"/>
        </w:rPr>
        <w:t>措置を</w:t>
      </w:r>
      <w:r>
        <w:rPr>
          <w:sz w:val="22"/>
        </w:rPr>
        <w:t>受けることができます。</w:t>
      </w:r>
    </w:p>
    <w:p w14:paraId="4E755E78" w14:textId="77777777" w:rsidR="00715A1A" w:rsidRPr="00406F19" w:rsidRDefault="00715A1A" w:rsidP="00715A1A">
      <w:pPr>
        <w:rPr>
          <w:sz w:val="24"/>
          <w:szCs w:val="24"/>
        </w:rPr>
      </w:pPr>
    </w:p>
    <w:p w14:paraId="61E3C68C" w14:textId="77777777" w:rsidR="00F9504E" w:rsidRPr="005033FB" w:rsidRDefault="009230E5" w:rsidP="0034427E">
      <w:pPr>
        <w:numPr>
          <w:ilvl w:val="0"/>
          <w:numId w:val="16"/>
        </w:numPr>
        <w:spacing w:afterLines="50" w:after="180"/>
        <w:rPr>
          <w:rFonts w:ascii="ＭＳ ゴシック" w:eastAsia="ＭＳ ゴシック" w:hAnsi="ＭＳ ゴシック"/>
          <w:sz w:val="24"/>
          <w:szCs w:val="24"/>
        </w:rPr>
      </w:pPr>
      <w:r w:rsidRPr="005033FB">
        <w:rPr>
          <w:rFonts w:ascii="ＭＳ ゴシック" w:eastAsia="ＭＳ ゴシック" w:hAnsi="ＭＳ ゴシック" w:hint="eastAsia"/>
          <w:sz w:val="24"/>
          <w:szCs w:val="24"/>
        </w:rPr>
        <w:t>「</w:t>
      </w:r>
      <w:r w:rsidR="00F9504E" w:rsidRPr="005033FB">
        <w:rPr>
          <w:rFonts w:ascii="ＭＳ ゴシック" w:eastAsia="ＭＳ ゴシック" w:hAnsi="ＭＳ ゴシック" w:hint="eastAsia"/>
          <w:sz w:val="24"/>
          <w:szCs w:val="24"/>
        </w:rPr>
        <w:t>指定寄附の窓口、受付</w:t>
      </w:r>
      <w:r w:rsidRPr="005033FB">
        <w:rPr>
          <w:rFonts w:ascii="ＭＳ ゴシック" w:eastAsia="ＭＳ ゴシック" w:hAnsi="ＭＳ ゴシック" w:hint="eastAsia"/>
          <w:sz w:val="24"/>
          <w:szCs w:val="24"/>
        </w:rPr>
        <w:t>～</w:t>
      </w:r>
      <w:r w:rsidR="00F9504E" w:rsidRPr="005033FB">
        <w:rPr>
          <w:rFonts w:ascii="ＭＳ ゴシック" w:eastAsia="ＭＳ ゴシック" w:hAnsi="ＭＳ ゴシック" w:hint="eastAsia"/>
          <w:sz w:val="24"/>
          <w:szCs w:val="24"/>
        </w:rPr>
        <w:t>審査</w:t>
      </w:r>
      <w:r w:rsidRPr="005033FB">
        <w:rPr>
          <w:rFonts w:ascii="ＭＳ ゴシック" w:eastAsia="ＭＳ ゴシック" w:hAnsi="ＭＳ ゴシック" w:hint="eastAsia"/>
          <w:sz w:val="24"/>
          <w:szCs w:val="24"/>
        </w:rPr>
        <w:t>日程」</w:t>
      </w:r>
      <w:r w:rsidR="00F9504E" w:rsidRPr="005033FB">
        <w:rPr>
          <w:rFonts w:ascii="ＭＳ ゴシック" w:eastAsia="ＭＳ ゴシック" w:hAnsi="ＭＳ ゴシック" w:hint="eastAsia"/>
          <w:sz w:val="24"/>
          <w:szCs w:val="24"/>
        </w:rPr>
        <w:t>について</w:t>
      </w:r>
    </w:p>
    <w:p w14:paraId="7A44DC53" w14:textId="77777777" w:rsidR="00F9504E" w:rsidRDefault="00F9504E" w:rsidP="009230E5">
      <w:pPr>
        <w:numPr>
          <w:ilvl w:val="0"/>
          <w:numId w:val="10"/>
        </w:numPr>
        <w:spacing w:afterLines="50" w:after="180"/>
        <w:rPr>
          <w:sz w:val="24"/>
          <w:szCs w:val="24"/>
        </w:rPr>
      </w:pPr>
      <w:r w:rsidRPr="005033FB">
        <w:rPr>
          <w:rFonts w:hint="eastAsia"/>
          <w:sz w:val="24"/>
          <w:szCs w:val="24"/>
        </w:rPr>
        <w:t>指定寄附の申し込みは沖縄県共同募金会が受け付けます。</w:t>
      </w:r>
    </w:p>
    <w:p w14:paraId="3EC54979" w14:textId="77777777" w:rsidR="0034427E" w:rsidRPr="0034427E" w:rsidRDefault="0034427E" w:rsidP="0034427E">
      <w:pPr>
        <w:spacing w:afterLines="50" w:after="180"/>
        <w:ind w:leftChars="500" w:left="1050"/>
        <w:rPr>
          <w:sz w:val="24"/>
          <w:szCs w:val="24"/>
        </w:rPr>
      </w:pPr>
      <w:r w:rsidRPr="0034427E">
        <w:rPr>
          <w:rFonts w:hint="eastAsia"/>
          <w:sz w:val="24"/>
          <w:szCs w:val="24"/>
        </w:rPr>
        <w:t>〒</w:t>
      </w:r>
      <w:r w:rsidRPr="0034427E">
        <w:rPr>
          <w:rFonts w:hint="eastAsia"/>
          <w:sz w:val="24"/>
          <w:szCs w:val="24"/>
        </w:rPr>
        <w:t xml:space="preserve">903-0804 </w:t>
      </w:r>
      <w:r w:rsidRPr="0034427E">
        <w:rPr>
          <w:rFonts w:hint="eastAsia"/>
          <w:sz w:val="24"/>
          <w:szCs w:val="24"/>
        </w:rPr>
        <w:t>那覇市首里石嶺町</w:t>
      </w:r>
      <w:r w:rsidRPr="0034427E">
        <w:rPr>
          <w:rFonts w:hint="eastAsia"/>
          <w:sz w:val="24"/>
          <w:szCs w:val="24"/>
        </w:rPr>
        <w:t xml:space="preserve">4-373-1 </w:t>
      </w:r>
      <w:r w:rsidRPr="0034427E">
        <w:rPr>
          <w:rFonts w:hint="eastAsia"/>
          <w:sz w:val="24"/>
          <w:szCs w:val="24"/>
        </w:rPr>
        <w:t>沖縄県総合福祉センター</w:t>
      </w:r>
      <w:r>
        <w:rPr>
          <w:rFonts w:hint="eastAsia"/>
          <w:sz w:val="24"/>
          <w:szCs w:val="24"/>
        </w:rPr>
        <w:t>内</w:t>
      </w:r>
    </w:p>
    <w:p w14:paraId="31A08166" w14:textId="77777777" w:rsidR="0034427E" w:rsidRPr="005033FB" w:rsidRDefault="0034427E" w:rsidP="0034427E">
      <w:pPr>
        <w:spacing w:afterLines="50" w:after="180"/>
        <w:ind w:leftChars="500" w:left="1050"/>
        <w:rPr>
          <w:sz w:val="24"/>
          <w:szCs w:val="24"/>
        </w:rPr>
      </w:pPr>
      <w:r w:rsidRPr="0034427E">
        <w:rPr>
          <w:rFonts w:hint="eastAsia"/>
          <w:sz w:val="24"/>
          <w:szCs w:val="24"/>
        </w:rPr>
        <w:t>電話：</w:t>
      </w:r>
      <w:r w:rsidRPr="0034427E">
        <w:rPr>
          <w:rFonts w:hint="eastAsia"/>
          <w:sz w:val="24"/>
          <w:szCs w:val="24"/>
        </w:rPr>
        <w:t>098-882-4353</w:t>
      </w:r>
      <w:r w:rsidRPr="0034427E">
        <w:rPr>
          <w:rFonts w:hint="eastAsia"/>
          <w:sz w:val="24"/>
          <w:szCs w:val="24"/>
        </w:rPr>
        <w:t xml:space="preserve">　</w:t>
      </w:r>
      <w:r>
        <w:rPr>
          <w:rFonts w:hint="eastAsia"/>
          <w:sz w:val="24"/>
          <w:szCs w:val="24"/>
        </w:rPr>
        <w:t xml:space="preserve"> E</w:t>
      </w:r>
      <w:r>
        <w:rPr>
          <w:sz w:val="24"/>
          <w:szCs w:val="24"/>
        </w:rPr>
        <w:t>-mail</w:t>
      </w:r>
      <w:r>
        <w:rPr>
          <w:rFonts w:hint="eastAsia"/>
          <w:sz w:val="24"/>
          <w:szCs w:val="24"/>
        </w:rPr>
        <w:t>：</w:t>
      </w:r>
      <w:r w:rsidRPr="0034427E">
        <w:rPr>
          <w:sz w:val="24"/>
          <w:szCs w:val="24"/>
        </w:rPr>
        <w:t>akaihane@okishakyo.or.jp</w:t>
      </w:r>
    </w:p>
    <w:p w14:paraId="7590E2BE" w14:textId="693D7295" w:rsidR="00F9504E" w:rsidRPr="005033FB" w:rsidRDefault="00F9504E" w:rsidP="009230E5">
      <w:pPr>
        <w:numPr>
          <w:ilvl w:val="0"/>
          <w:numId w:val="10"/>
        </w:numPr>
        <w:spacing w:afterLines="50" w:after="180"/>
        <w:rPr>
          <w:sz w:val="24"/>
          <w:szCs w:val="24"/>
        </w:rPr>
      </w:pPr>
      <w:r w:rsidRPr="005033FB">
        <w:rPr>
          <w:rFonts w:hint="eastAsia"/>
          <w:sz w:val="24"/>
          <w:szCs w:val="24"/>
        </w:rPr>
        <w:t>一年を通じて</w:t>
      </w:r>
      <w:r w:rsidR="008D3FB6" w:rsidRPr="005033FB">
        <w:rPr>
          <w:rFonts w:hint="eastAsia"/>
          <w:sz w:val="24"/>
          <w:szCs w:val="24"/>
        </w:rPr>
        <w:t>指定寄附の申し込み</w:t>
      </w:r>
      <w:r w:rsidR="008D3FB6">
        <w:rPr>
          <w:rFonts w:hint="eastAsia"/>
          <w:sz w:val="24"/>
          <w:szCs w:val="24"/>
        </w:rPr>
        <w:t>を受け付け</w:t>
      </w:r>
      <w:r w:rsidR="00897F8E" w:rsidRPr="005033FB">
        <w:rPr>
          <w:rFonts w:hint="eastAsia"/>
          <w:sz w:val="24"/>
          <w:szCs w:val="24"/>
        </w:rPr>
        <w:t>ます</w:t>
      </w:r>
      <w:r w:rsidRPr="005033FB">
        <w:rPr>
          <w:rFonts w:hint="eastAsia"/>
          <w:sz w:val="24"/>
          <w:szCs w:val="24"/>
        </w:rPr>
        <w:t>が、</w:t>
      </w:r>
      <w:r w:rsidR="008D3FB6">
        <w:rPr>
          <w:rFonts w:hint="eastAsia"/>
          <w:sz w:val="24"/>
          <w:szCs w:val="24"/>
        </w:rPr>
        <w:t>ご</w:t>
      </w:r>
      <w:r w:rsidRPr="005033FB">
        <w:rPr>
          <w:rFonts w:hint="eastAsia"/>
          <w:sz w:val="24"/>
          <w:szCs w:val="24"/>
        </w:rPr>
        <w:t>寄附の前に中央共同募金会と財務省による審査で承認を得ることが必要です。</w:t>
      </w:r>
    </w:p>
    <w:p w14:paraId="5257982C" w14:textId="77777777" w:rsidR="009230E5" w:rsidRPr="005033FB" w:rsidRDefault="00F9504E" w:rsidP="009230E5">
      <w:pPr>
        <w:numPr>
          <w:ilvl w:val="0"/>
          <w:numId w:val="10"/>
        </w:numPr>
        <w:spacing w:afterLines="50" w:after="180"/>
        <w:rPr>
          <w:sz w:val="24"/>
          <w:szCs w:val="24"/>
        </w:rPr>
      </w:pPr>
      <w:r w:rsidRPr="005033FB">
        <w:rPr>
          <w:rFonts w:hint="eastAsia"/>
          <w:sz w:val="24"/>
          <w:szCs w:val="24"/>
        </w:rPr>
        <w:t>指定寄附の「申し込み」から「審査」</w:t>
      </w:r>
      <w:r w:rsidR="009230E5" w:rsidRPr="005033FB">
        <w:rPr>
          <w:rFonts w:hint="eastAsia"/>
          <w:sz w:val="24"/>
          <w:szCs w:val="24"/>
        </w:rPr>
        <w:t>までは</w:t>
      </w:r>
      <w:r w:rsidRPr="005033FB">
        <w:rPr>
          <w:rFonts w:hint="eastAsia"/>
          <w:sz w:val="24"/>
          <w:szCs w:val="24"/>
        </w:rPr>
        <w:t>、概ね次の日程で行われます。</w:t>
      </w:r>
    </w:p>
    <w:p w14:paraId="0575A149" w14:textId="77777777" w:rsidR="00897F8E" w:rsidRPr="005033FB" w:rsidRDefault="009230E5" w:rsidP="009230E5">
      <w:pPr>
        <w:numPr>
          <w:ilvl w:val="0"/>
          <w:numId w:val="11"/>
        </w:numPr>
        <w:tabs>
          <w:tab w:val="left" w:leader="middleDot" w:pos="5387"/>
        </w:tabs>
        <w:spacing w:afterLines="50" w:after="180"/>
        <w:rPr>
          <w:sz w:val="24"/>
          <w:szCs w:val="24"/>
        </w:rPr>
      </w:pPr>
      <w:r w:rsidRPr="005033FB">
        <w:rPr>
          <w:rFonts w:hint="eastAsia"/>
          <w:sz w:val="24"/>
          <w:szCs w:val="24"/>
        </w:rPr>
        <w:t>寄附申込書及び必要書類の受付</w:t>
      </w:r>
      <w:r w:rsidRPr="005033FB">
        <w:rPr>
          <w:sz w:val="24"/>
          <w:szCs w:val="24"/>
        </w:rPr>
        <w:tab/>
      </w:r>
      <w:r w:rsidRPr="005033FB">
        <w:rPr>
          <w:rFonts w:hint="eastAsia"/>
          <w:sz w:val="24"/>
          <w:szCs w:val="24"/>
        </w:rPr>
        <w:t>毎月上旬</w:t>
      </w:r>
    </w:p>
    <w:p w14:paraId="0CB92412" w14:textId="77777777" w:rsidR="009230E5" w:rsidRPr="005033FB" w:rsidRDefault="009230E5" w:rsidP="009230E5">
      <w:pPr>
        <w:numPr>
          <w:ilvl w:val="0"/>
          <w:numId w:val="11"/>
        </w:numPr>
        <w:tabs>
          <w:tab w:val="left" w:leader="middleDot" w:pos="5387"/>
        </w:tabs>
        <w:spacing w:afterLines="50" w:after="180"/>
        <w:rPr>
          <w:sz w:val="24"/>
          <w:szCs w:val="24"/>
        </w:rPr>
      </w:pPr>
      <w:r w:rsidRPr="005033FB">
        <w:rPr>
          <w:rFonts w:hint="eastAsia"/>
          <w:sz w:val="24"/>
          <w:szCs w:val="24"/>
        </w:rPr>
        <w:t>沖縄県共同募金会による書類確認</w:t>
      </w:r>
      <w:r w:rsidRPr="005033FB">
        <w:rPr>
          <w:sz w:val="24"/>
          <w:szCs w:val="24"/>
        </w:rPr>
        <w:tab/>
      </w:r>
      <w:r w:rsidRPr="005033FB">
        <w:rPr>
          <w:rFonts w:hint="eastAsia"/>
          <w:sz w:val="24"/>
          <w:szCs w:val="24"/>
        </w:rPr>
        <w:t>毎月中旬</w:t>
      </w:r>
    </w:p>
    <w:p w14:paraId="35A98302" w14:textId="540E810C" w:rsidR="009230E5" w:rsidRDefault="009230E5" w:rsidP="009230E5">
      <w:pPr>
        <w:numPr>
          <w:ilvl w:val="0"/>
          <w:numId w:val="11"/>
        </w:numPr>
        <w:tabs>
          <w:tab w:val="left" w:leader="middleDot" w:pos="5387"/>
        </w:tabs>
        <w:spacing w:afterLines="50" w:after="180"/>
        <w:rPr>
          <w:sz w:val="24"/>
          <w:szCs w:val="24"/>
        </w:rPr>
      </w:pPr>
      <w:r w:rsidRPr="005033FB">
        <w:rPr>
          <w:rFonts w:hint="eastAsia"/>
          <w:sz w:val="24"/>
          <w:szCs w:val="24"/>
        </w:rPr>
        <w:t>中央共同募金会による審査</w:t>
      </w:r>
      <w:r w:rsidRPr="005033FB">
        <w:rPr>
          <w:sz w:val="24"/>
          <w:szCs w:val="24"/>
        </w:rPr>
        <w:tab/>
      </w:r>
      <w:r w:rsidRPr="005033FB">
        <w:rPr>
          <w:rFonts w:hint="eastAsia"/>
          <w:sz w:val="24"/>
          <w:szCs w:val="24"/>
        </w:rPr>
        <w:t>毎月下旬</w:t>
      </w:r>
    </w:p>
    <w:p w14:paraId="4B798DFD" w14:textId="77777777" w:rsidR="00715A1A" w:rsidRPr="005033FB" w:rsidRDefault="00715A1A" w:rsidP="00715A1A">
      <w:pPr>
        <w:rPr>
          <w:sz w:val="24"/>
          <w:szCs w:val="24"/>
        </w:rPr>
      </w:pPr>
    </w:p>
    <w:p w14:paraId="64F7F0E4" w14:textId="77777777" w:rsidR="009230E5" w:rsidRPr="005033FB" w:rsidRDefault="009230E5" w:rsidP="0034427E">
      <w:pPr>
        <w:numPr>
          <w:ilvl w:val="0"/>
          <w:numId w:val="16"/>
        </w:numPr>
        <w:spacing w:afterLines="50" w:after="180"/>
        <w:rPr>
          <w:rFonts w:ascii="ＭＳ ゴシック" w:eastAsia="ＭＳ ゴシック" w:hAnsi="ＭＳ ゴシック"/>
          <w:sz w:val="24"/>
          <w:szCs w:val="24"/>
        </w:rPr>
      </w:pPr>
      <w:r w:rsidRPr="005033FB">
        <w:rPr>
          <w:rFonts w:ascii="ＭＳ ゴシック" w:eastAsia="ＭＳ ゴシック" w:hAnsi="ＭＳ ゴシック" w:hint="eastAsia"/>
          <w:sz w:val="24"/>
          <w:szCs w:val="24"/>
        </w:rPr>
        <w:lastRenderedPageBreak/>
        <w:t>「審査事務費」について</w:t>
      </w:r>
    </w:p>
    <w:p w14:paraId="16E15603" w14:textId="505B254A" w:rsidR="009230E5" w:rsidRDefault="00CD1B2C" w:rsidP="00715A1A">
      <w:pPr>
        <w:ind w:leftChars="200" w:left="420" w:firstLineChars="100" w:firstLine="240"/>
        <w:rPr>
          <w:sz w:val="24"/>
          <w:szCs w:val="24"/>
        </w:rPr>
      </w:pPr>
      <w:r>
        <w:rPr>
          <w:rFonts w:hint="eastAsia"/>
          <w:sz w:val="24"/>
          <w:szCs w:val="24"/>
        </w:rPr>
        <w:t>沖縄県共同募金会及び中央共同募金会における指定</w:t>
      </w:r>
      <w:r w:rsidR="00CA39CA" w:rsidRPr="005033FB">
        <w:rPr>
          <w:rFonts w:hint="eastAsia"/>
          <w:sz w:val="24"/>
          <w:szCs w:val="24"/>
        </w:rPr>
        <w:t>寄附</w:t>
      </w:r>
      <w:r>
        <w:rPr>
          <w:rFonts w:hint="eastAsia"/>
          <w:sz w:val="24"/>
          <w:szCs w:val="24"/>
        </w:rPr>
        <w:t>申込書類の</w:t>
      </w:r>
      <w:r w:rsidR="00CA39CA" w:rsidRPr="005033FB">
        <w:rPr>
          <w:rFonts w:hint="eastAsia"/>
          <w:sz w:val="24"/>
          <w:szCs w:val="24"/>
        </w:rPr>
        <w:t>審査</w:t>
      </w:r>
      <w:r>
        <w:rPr>
          <w:rFonts w:hint="eastAsia"/>
          <w:sz w:val="24"/>
          <w:szCs w:val="24"/>
        </w:rPr>
        <w:t>費用として、次の通り</w:t>
      </w:r>
      <w:r w:rsidR="007B1D63">
        <w:rPr>
          <w:rFonts w:hint="eastAsia"/>
          <w:sz w:val="24"/>
          <w:szCs w:val="24"/>
        </w:rPr>
        <w:t>審査</w:t>
      </w:r>
      <w:r w:rsidR="00CA39CA" w:rsidRPr="005033FB">
        <w:rPr>
          <w:rFonts w:hint="eastAsia"/>
          <w:sz w:val="24"/>
          <w:szCs w:val="24"/>
        </w:rPr>
        <w:t>事務費を申し受けます。</w:t>
      </w:r>
    </w:p>
    <w:p w14:paraId="53B25A74" w14:textId="499B4D82" w:rsidR="00715A1A" w:rsidRPr="005033FB" w:rsidRDefault="00715A1A" w:rsidP="008D3FB6">
      <w:pPr>
        <w:spacing w:afterLines="50" w:after="180"/>
        <w:ind w:leftChars="200" w:left="420" w:firstLineChars="100" w:firstLine="240"/>
        <w:rPr>
          <w:sz w:val="24"/>
          <w:szCs w:val="24"/>
        </w:rPr>
      </w:pPr>
      <w:r>
        <w:rPr>
          <w:rFonts w:hint="eastAsia"/>
          <w:sz w:val="24"/>
          <w:szCs w:val="24"/>
        </w:rPr>
        <w:t>なお、審査の結果、承認が得られなかった場合及び寄附者の事情により寄附の取り止めの申し出があった場合でも、寄附者に負担していただくことがあります。</w:t>
      </w:r>
    </w:p>
    <w:tbl>
      <w:tblPr>
        <w:tblStyle w:val="a7"/>
        <w:tblW w:w="0" w:type="auto"/>
        <w:tblInd w:w="1050" w:type="dxa"/>
        <w:tblLook w:val="04A0" w:firstRow="1" w:lastRow="0" w:firstColumn="1" w:lastColumn="0" w:noHBand="0" w:noVBand="1"/>
      </w:tblPr>
      <w:tblGrid>
        <w:gridCol w:w="3020"/>
        <w:gridCol w:w="4005"/>
      </w:tblGrid>
      <w:tr w:rsidR="00CD1B2C" w:rsidRPr="007B1D63" w14:paraId="52538CF8" w14:textId="77777777" w:rsidTr="00715A1A">
        <w:trPr>
          <w:tblHeader/>
        </w:trPr>
        <w:tc>
          <w:tcPr>
            <w:tcW w:w="3020" w:type="dxa"/>
          </w:tcPr>
          <w:p w14:paraId="2044B36A" w14:textId="565921DE" w:rsidR="00CD1B2C" w:rsidRPr="007B1D63" w:rsidRDefault="007B1D63" w:rsidP="00715A1A">
            <w:pPr>
              <w:spacing w:line="360" w:lineRule="auto"/>
              <w:jc w:val="center"/>
              <w:rPr>
                <w:sz w:val="22"/>
              </w:rPr>
            </w:pPr>
            <w:r w:rsidRPr="007B1D63">
              <w:rPr>
                <w:rFonts w:hint="eastAsia"/>
                <w:sz w:val="22"/>
              </w:rPr>
              <w:t>寄付額</w:t>
            </w:r>
          </w:p>
        </w:tc>
        <w:tc>
          <w:tcPr>
            <w:tcW w:w="4005" w:type="dxa"/>
          </w:tcPr>
          <w:p w14:paraId="06A3BB42" w14:textId="44D8630F" w:rsidR="00CD1B2C" w:rsidRPr="007B1D63" w:rsidRDefault="007B1D63" w:rsidP="00715A1A">
            <w:pPr>
              <w:spacing w:line="360" w:lineRule="auto"/>
              <w:jc w:val="center"/>
              <w:rPr>
                <w:sz w:val="22"/>
              </w:rPr>
            </w:pPr>
            <w:r w:rsidRPr="007B1D63">
              <w:rPr>
                <w:rFonts w:hint="eastAsia"/>
                <w:sz w:val="22"/>
              </w:rPr>
              <w:t>審査事務費</w:t>
            </w:r>
          </w:p>
        </w:tc>
      </w:tr>
      <w:tr w:rsidR="00CD1B2C" w:rsidRPr="008D3FB6" w14:paraId="1AC6F082" w14:textId="77777777" w:rsidTr="00715A1A">
        <w:tc>
          <w:tcPr>
            <w:tcW w:w="3020" w:type="dxa"/>
          </w:tcPr>
          <w:p w14:paraId="3226BE71" w14:textId="40C73A51" w:rsidR="00CD1B2C" w:rsidRPr="008D3FB6" w:rsidRDefault="008D3FB6" w:rsidP="00BC3CA3">
            <w:pPr>
              <w:spacing w:line="480" w:lineRule="auto"/>
              <w:rPr>
                <w:sz w:val="22"/>
              </w:rPr>
            </w:pPr>
            <w:r>
              <w:rPr>
                <w:rFonts w:hint="eastAsia"/>
                <w:sz w:val="22"/>
              </w:rPr>
              <w:t>10,000,000</w:t>
            </w:r>
            <w:r w:rsidR="00CD1B2C" w:rsidRPr="008D3FB6">
              <w:rPr>
                <w:sz w:val="22"/>
              </w:rPr>
              <w:t>円</w:t>
            </w:r>
            <w:r w:rsidR="007B1D63" w:rsidRPr="008D3FB6">
              <w:rPr>
                <w:sz w:val="22"/>
              </w:rPr>
              <w:t>以下</w:t>
            </w:r>
          </w:p>
        </w:tc>
        <w:tc>
          <w:tcPr>
            <w:tcW w:w="4005" w:type="dxa"/>
            <w:vAlign w:val="center"/>
          </w:tcPr>
          <w:p w14:paraId="1364BD82" w14:textId="07005191" w:rsidR="00CD1B2C" w:rsidRPr="008D3FB6" w:rsidRDefault="007B1D63" w:rsidP="00BC3CA3">
            <w:pPr>
              <w:spacing w:line="480" w:lineRule="auto"/>
              <w:rPr>
                <w:sz w:val="22"/>
              </w:rPr>
            </w:pPr>
            <w:r w:rsidRPr="008D3FB6">
              <w:rPr>
                <w:sz w:val="22"/>
              </w:rPr>
              <w:t>３％</w:t>
            </w:r>
          </w:p>
        </w:tc>
      </w:tr>
      <w:tr w:rsidR="008D3FB6" w:rsidRPr="008D3FB6" w14:paraId="01BAF1C9" w14:textId="77777777" w:rsidTr="00715A1A">
        <w:tc>
          <w:tcPr>
            <w:tcW w:w="3020" w:type="dxa"/>
          </w:tcPr>
          <w:p w14:paraId="58971428" w14:textId="6CAD56D4" w:rsidR="008D3FB6" w:rsidRPr="008D3FB6" w:rsidRDefault="008D3FB6" w:rsidP="00CC41C1">
            <w:pPr>
              <w:rPr>
                <w:sz w:val="22"/>
              </w:rPr>
            </w:pPr>
            <w:r>
              <w:rPr>
                <w:rFonts w:hint="eastAsia"/>
                <w:sz w:val="22"/>
              </w:rPr>
              <w:t>10,000,000</w:t>
            </w:r>
            <w:r w:rsidRPr="008D3FB6">
              <w:rPr>
                <w:sz w:val="22"/>
              </w:rPr>
              <w:t>円を越え</w:t>
            </w:r>
          </w:p>
          <w:p w14:paraId="36ED2510" w14:textId="254FDA47" w:rsidR="008D3FB6" w:rsidRPr="008D3FB6" w:rsidRDefault="008D3FB6" w:rsidP="00CC41C1">
            <w:pPr>
              <w:rPr>
                <w:sz w:val="22"/>
              </w:rPr>
            </w:pPr>
            <w:r>
              <w:rPr>
                <w:rFonts w:hint="eastAsia"/>
                <w:sz w:val="22"/>
              </w:rPr>
              <w:t>50,000,000</w:t>
            </w:r>
            <w:r w:rsidRPr="008D3FB6">
              <w:rPr>
                <w:sz w:val="22"/>
              </w:rPr>
              <w:t>円まで</w:t>
            </w:r>
          </w:p>
        </w:tc>
        <w:tc>
          <w:tcPr>
            <w:tcW w:w="4005" w:type="dxa"/>
            <w:vAlign w:val="center"/>
          </w:tcPr>
          <w:p w14:paraId="42B3AB2F" w14:textId="77777777" w:rsidR="008D3FB6" w:rsidRPr="008D3FB6" w:rsidRDefault="008D3FB6" w:rsidP="00CC41C1">
            <w:pPr>
              <w:rPr>
                <w:sz w:val="22"/>
              </w:rPr>
            </w:pPr>
            <w:r w:rsidRPr="008D3FB6">
              <w:rPr>
                <w:sz w:val="22"/>
              </w:rPr>
              <w:t>30</w:t>
            </w:r>
            <w:r w:rsidRPr="008D3FB6">
              <w:rPr>
                <w:sz w:val="22"/>
              </w:rPr>
              <w:t>万円</w:t>
            </w:r>
            <w:r w:rsidRPr="008D3FB6">
              <w:rPr>
                <w:sz w:val="22"/>
              </w:rPr>
              <w:t>+</w:t>
            </w:r>
            <w:r w:rsidRPr="008D3FB6">
              <w:rPr>
                <w:sz w:val="22"/>
              </w:rPr>
              <w:t>１千万円を超える額の２％</w:t>
            </w:r>
          </w:p>
        </w:tc>
      </w:tr>
      <w:tr w:rsidR="008D3FB6" w:rsidRPr="008D3FB6" w14:paraId="1AE941E5" w14:textId="77777777" w:rsidTr="00715A1A">
        <w:tc>
          <w:tcPr>
            <w:tcW w:w="3020" w:type="dxa"/>
          </w:tcPr>
          <w:p w14:paraId="58AEAC2A" w14:textId="77777777" w:rsidR="008D3FB6" w:rsidRPr="008D3FB6" w:rsidRDefault="008D3FB6" w:rsidP="00CC41C1">
            <w:pPr>
              <w:rPr>
                <w:sz w:val="22"/>
              </w:rPr>
            </w:pPr>
            <w:r>
              <w:rPr>
                <w:rFonts w:hint="eastAsia"/>
                <w:sz w:val="22"/>
              </w:rPr>
              <w:t>50,000,000</w:t>
            </w:r>
            <w:r w:rsidRPr="008D3FB6">
              <w:rPr>
                <w:sz w:val="22"/>
              </w:rPr>
              <w:t>円を越え</w:t>
            </w:r>
          </w:p>
          <w:p w14:paraId="400FBFAB" w14:textId="77777777" w:rsidR="008D3FB6" w:rsidRPr="008D3FB6" w:rsidRDefault="008D3FB6" w:rsidP="00CC41C1">
            <w:pPr>
              <w:rPr>
                <w:sz w:val="22"/>
              </w:rPr>
            </w:pPr>
            <w:r>
              <w:rPr>
                <w:rFonts w:hint="eastAsia"/>
                <w:sz w:val="22"/>
              </w:rPr>
              <w:t>100,000,000</w:t>
            </w:r>
            <w:r w:rsidRPr="008D3FB6">
              <w:rPr>
                <w:sz w:val="22"/>
              </w:rPr>
              <w:t>円まで</w:t>
            </w:r>
          </w:p>
        </w:tc>
        <w:tc>
          <w:tcPr>
            <w:tcW w:w="4005" w:type="dxa"/>
            <w:vAlign w:val="center"/>
          </w:tcPr>
          <w:p w14:paraId="3738D8FD" w14:textId="77777777" w:rsidR="008D3FB6" w:rsidRPr="008D3FB6" w:rsidRDefault="008D3FB6" w:rsidP="00CC41C1">
            <w:pPr>
              <w:rPr>
                <w:sz w:val="22"/>
              </w:rPr>
            </w:pPr>
            <w:r w:rsidRPr="008D3FB6">
              <w:rPr>
                <w:sz w:val="22"/>
              </w:rPr>
              <w:t>110</w:t>
            </w:r>
            <w:r w:rsidRPr="008D3FB6">
              <w:rPr>
                <w:sz w:val="22"/>
              </w:rPr>
              <w:t>万円</w:t>
            </w:r>
            <w:r w:rsidRPr="008D3FB6">
              <w:rPr>
                <w:sz w:val="22"/>
              </w:rPr>
              <w:t>+</w:t>
            </w:r>
            <w:r w:rsidRPr="008D3FB6">
              <w:rPr>
                <w:sz w:val="22"/>
              </w:rPr>
              <w:t>５千万円を超える額の１％</w:t>
            </w:r>
          </w:p>
        </w:tc>
      </w:tr>
      <w:tr w:rsidR="008D3FB6" w:rsidRPr="008D3FB6" w14:paraId="205F022D" w14:textId="77777777" w:rsidTr="00715A1A">
        <w:tc>
          <w:tcPr>
            <w:tcW w:w="3020" w:type="dxa"/>
          </w:tcPr>
          <w:p w14:paraId="18026C57" w14:textId="77777777" w:rsidR="008D3FB6" w:rsidRPr="008D3FB6" w:rsidRDefault="008D3FB6" w:rsidP="00CC41C1">
            <w:pPr>
              <w:rPr>
                <w:sz w:val="22"/>
              </w:rPr>
            </w:pPr>
            <w:r>
              <w:rPr>
                <w:rFonts w:hint="eastAsia"/>
                <w:sz w:val="22"/>
              </w:rPr>
              <w:t>100,000,000</w:t>
            </w:r>
            <w:r w:rsidRPr="008D3FB6">
              <w:rPr>
                <w:sz w:val="22"/>
              </w:rPr>
              <w:t>円を越え</w:t>
            </w:r>
          </w:p>
          <w:p w14:paraId="300316AE" w14:textId="77777777" w:rsidR="008D3FB6" w:rsidRPr="008D3FB6" w:rsidRDefault="008D3FB6" w:rsidP="00CC41C1">
            <w:pPr>
              <w:rPr>
                <w:sz w:val="22"/>
              </w:rPr>
            </w:pPr>
            <w:r>
              <w:rPr>
                <w:rFonts w:hint="eastAsia"/>
                <w:sz w:val="22"/>
              </w:rPr>
              <w:t>400,000,000</w:t>
            </w:r>
            <w:r w:rsidRPr="008D3FB6">
              <w:rPr>
                <w:sz w:val="22"/>
              </w:rPr>
              <w:t>円まで</w:t>
            </w:r>
          </w:p>
        </w:tc>
        <w:tc>
          <w:tcPr>
            <w:tcW w:w="4005" w:type="dxa"/>
            <w:vAlign w:val="center"/>
          </w:tcPr>
          <w:p w14:paraId="0189D939" w14:textId="77777777" w:rsidR="008D3FB6" w:rsidRPr="008D3FB6" w:rsidRDefault="008D3FB6" w:rsidP="00CC41C1">
            <w:pPr>
              <w:rPr>
                <w:sz w:val="22"/>
              </w:rPr>
            </w:pPr>
            <w:r w:rsidRPr="008D3FB6">
              <w:rPr>
                <w:sz w:val="22"/>
              </w:rPr>
              <w:t>1</w:t>
            </w:r>
            <w:r>
              <w:rPr>
                <w:rFonts w:hint="eastAsia"/>
                <w:sz w:val="22"/>
              </w:rPr>
              <w:t>6</w:t>
            </w:r>
            <w:r w:rsidRPr="008D3FB6">
              <w:rPr>
                <w:sz w:val="22"/>
              </w:rPr>
              <w:t>0</w:t>
            </w:r>
            <w:r w:rsidRPr="008D3FB6">
              <w:rPr>
                <w:sz w:val="22"/>
              </w:rPr>
              <w:t>万円</w:t>
            </w:r>
            <w:r w:rsidRPr="008D3FB6">
              <w:rPr>
                <w:sz w:val="22"/>
              </w:rPr>
              <w:t>+</w:t>
            </w:r>
            <w:r>
              <w:rPr>
                <w:rFonts w:hint="eastAsia"/>
                <w:sz w:val="22"/>
              </w:rPr>
              <w:t>１億</w:t>
            </w:r>
            <w:r w:rsidRPr="008D3FB6">
              <w:rPr>
                <w:sz w:val="22"/>
              </w:rPr>
              <w:t>円を超える額の</w:t>
            </w:r>
            <w:r>
              <w:rPr>
                <w:rFonts w:hint="eastAsia"/>
                <w:sz w:val="22"/>
              </w:rPr>
              <w:t>0.5</w:t>
            </w:r>
            <w:r w:rsidRPr="008D3FB6">
              <w:rPr>
                <w:sz w:val="22"/>
              </w:rPr>
              <w:t>％</w:t>
            </w:r>
          </w:p>
        </w:tc>
      </w:tr>
      <w:tr w:rsidR="007B1D63" w:rsidRPr="008D3FB6" w14:paraId="3FEA4BCA" w14:textId="77777777" w:rsidTr="00715A1A">
        <w:tc>
          <w:tcPr>
            <w:tcW w:w="3020" w:type="dxa"/>
          </w:tcPr>
          <w:p w14:paraId="318AB703" w14:textId="3A54A26F" w:rsidR="007B1D63" w:rsidRPr="008D3FB6" w:rsidRDefault="008D3FB6" w:rsidP="00715A1A">
            <w:pPr>
              <w:spacing w:line="480" w:lineRule="auto"/>
              <w:rPr>
                <w:sz w:val="22"/>
              </w:rPr>
            </w:pPr>
            <w:r>
              <w:rPr>
                <w:rFonts w:hint="eastAsia"/>
                <w:sz w:val="22"/>
              </w:rPr>
              <w:t>400,000,000</w:t>
            </w:r>
            <w:r w:rsidR="007B1D63" w:rsidRPr="008D3FB6">
              <w:rPr>
                <w:sz w:val="22"/>
              </w:rPr>
              <w:t>円を越え</w:t>
            </w:r>
            <w:r>
              <w:rPr>
                <w:rFonts w:hint="eastAsia"/>
                <w:sz w:val="22"/>
              </w:rPr>
              <w:t>る場合</w:t>
            </w:r>
          </w:p>
        </w:tc>
        <w:tc>
          <w:tcPr>
            <w:tcW w:w="4005" w:type="dxa"/>
            <w:vAlign w:val="center"/>
          </w:tcPr>
          <w:p w14:paraId="319BC53C" w14:textId="5F4B35E7" w:rsidR="007B1D63" w:rsidRPr="008D3FB6" w:rsidRDefault="008D3FB6" w:rsidP="00715A1A">
            <w:pPr>
              <w:spacing w:line="480" w:lineRule="auto"/>
              <w:rPr>
                <w:sz w:val="22"/>
              </w:rPr>
            </w:pPr>
            <w:r>
              <w:rPr>
                <w:rFonts w:hint="eastAsia"/>
                <w:sz w:val="22"/>
              </w:rPr>
              <w:t>310</w:t>
            </w:r>
            <w:r w:rsidRPr="008D3FB6">
              <w:rPr>
                <w:sz w:val="22"/>
              </w:rPr>
              <w:t>万円</w:t>
            </w:r>
          </w:p>
        </w:tc>
      </w:tr>
    </w:tbl>
    <w:p w14:paraId="5DAD7C3E" w14:textId="50A60143" w:rsidR="00CA39CA" w:rsidRDefault="00CA39CA" w:rsidP="00FA4B94">
      <w:pPr>
        <w:spacing w:afterLines="50" w:after="180"/>
        <w:rPr>
          <w:sz w:val="24"/>
          <w:szCs w:val="24"/>
        </w:rPr>
      </w:pPr>
    </w:p>
    <w:p w14:paraId="6384377B" w14:textId="52DE7B4B" w:rsidR="00CA39CA" w:rsidRPr="005033FB" w:rsidRDefault="00CA39CA" w:rsidP="0034427E">
      <w:pPr>
        <w:numPr>
          <w:ilvl w:val="0"/>
          <w:numId w:val="16"/>
        </w:numPr>
        <w:spacing w:afterLines="50" w:after="180"/>
        <w:rPr>
          <w:rFonts w:ascii="ＭＳ ゴシック" w:eastAsia="ＭＳ ゴシック" w:hAnsi="ＭＳ ゴシック"/>
          <w:sz w:val="24"/>
          <w:szCs w:val="24"/>
        </w:rPr>
      </w:pPr>
      <w:r w:rsidRPr="005033FB">
        <w:rPr>
          <w:rFonts w:ascii="ＭＳ ゴシック" w:eastAsia="ＭＳ ゴシック" w:hAnsi="ＭＳ ゴシック" w:hint="eastAsia"/>
          <w:sz w:val="24"/>
          <w:szCs w:val="24"/>
        </w:rPr>
        <w:t>「必要書類」について</w:t>
      </w:r>
    </w:p>
    <w:p w14:paraId="6251452B" w14:textId="51F88207" w:rsidR="00897F8E" w:rsidRPr="005033FB" w:rsidRDefault="00CA39CA" w:rsidP="00CA39CA">
      <w:pPr>
        <w:ind w:leftChars="200" w:left="420" w:firstLineChars="100" w:firstLine="240"/>
        <w:rPr>
          <w:sz w:val="24"/>
          <w:szCs w:val="24"/>
        </w:rPr>
      </w:pPr>
      <w:r w:rsidRPr="005033FB">
        <w:rPr>
          <w:rFonts w:hint="eastAsia"/>
          <w:sz w:val="24"/>
          <w:szCs w:val="24"/>
        </w:rPr>
        <w:t>指定寄附</w:t>
      </w:r>
      <w:r w:rsidR="003934A7">
        <w:rPr>
          <w:rFonts w:hint="eastAsia"/>
          <w:sz w:val="24"/>
          <w:szCs w:val="24"/>
        </w:rPr>
        <w:t>金</w:t>
      </w:r>
      <w:r w:rsidRPr="005033FB">
        <w:rPr>
          <w:rFonts w:hint="eastAsia"/>
          <w:sz w:val="24"/>
          <w:szCs w:val="24"/>
        </w:rPr>
        <w:t>の使途</w:t>
      </w:r>
      <w:r w:rsidR="003934A7">
        <w:rPr>
          <w:rFonts w:hint="eastAsia"/>
          <w:sz w:val="24"/>
          <w:szCs w:val="24"/>
        </w:rPr>
        <w:t>及び</w:t>
      </w:r>
      <w:r w:rsidR="003934A7" w:rsidRPr="005033FB">
        <w:rPr>
          <w:rFonts w:hint="eastAsia"/>
          <w:sz w:val="24"/>
          <w:szCs w:val="24"/>
        </w:rPr>
        <w:t>寄附者と受配者</w:t>
      </w:r>
      <w:r w:rsidR="003934A7">
        <w:rPr>
          <w:rFonts w:hint="eastAsia"/>
          <w:sz w:val="24"/>
          <w:szCs w:val="24"/>
        </w:rPr>
        <w:t>の</w:t>
      </w:r>
      <w:r w:rsidR="003934A7" w:rsidRPr="005033FB">
        <w:rPr>
          <w:rFonts w:hint="eastAsia"/>
          <w:sz w:val="24"/>
          <w:szCs w:val="24"/>
        </w:rPr>
        <w:t>身分関係</w:t>
      </w:r>
      <w:r w:rsidRPr="005033FB">
        <w:rPr>
          <w:rFonts w:hint="eastAsia"/>
          <w:sz w:val="24"/>
          <w:szCs w:val="24"/>
        </w:rPr>
        <w:t>によってご提出いただく書類が異なりますが、</w:t>
      </w:r>
      <w:r w:rsidR="003934A7">
        <w:rPr>
          <w:rFonts w:hint="eastAsia"/>
          <w:sz w:val="24"/>
          <w:szCs w:val="24"/>
        </w:rPr>
        <w:t>原則と</w:t>
      </w:r>
      <w:r w:rsidRPr="005033FB">
        <w:rPr>
          <w:rFonts w:hint="eastAsia"/>
          <w:sz w:val="24"/>
          <w:szCs w:val="24"/>
        </w:rPr>
        <w:t>して必要な書類は次のとおりです。</w:t>
      </w:r>
    </w:p>
    <w:p w14:paraId="62D77A81" w14:textId="77777777" w:rsidR="00CA39CA" w:rsidRPr="00FA4B94" w:rsidRDefault="00CA39CA" w:rsidP="00C310F2">
      <w:pPr>
        <w:spacing w:beforeLines="50" w:before="180"/>
        <w:ind w:leftChars="200" w:left="420"/>
        <w:jc w:val="left"/>
        <w:rPr>
          <w:sz w:val="22"/>
        </w:rPr>
      </w:pPr>
      <w:r w:rsidRPr="00FA4B94">
        <w:rPr>
          <w:rFonts w:hint="eastAsia"/>
          <w:sz w:val="22"/>
        </w:rPr>
        <w:t>【</w:t>
      </w:r>
      <w:r w:rsidRPr="00FA4B94">
        <w:rPr>
          <w:sz w:val="22"/>
        </w:rPr>
        <w:t>寄附者</w:t>
      </w:r>
      <w:r w:rsidRPr="00FA4B94">
        <w:rPr>
          <w:rFonts w:hint="eastAsia"/>
          <w:sz w:val="22"/>
        </w:rPr>
        <w:t>】</w:t>
      </w:r>
    </w:p>
    <w:p w14:paraId="7F8398AD" w14:textId="0E0104A2" w:rsidR="00CA39CA" w:rsidRPr="00FA4B94" w:rsidRDefault="00CA39CA" w:rsidP="00C310F2">
      <w:pPr>
        <w:numPr>
          <w:ilvl w:val="0"/>
          <w:numId w:val="17"/>
        </w:numPr>
        <w:ind w:leftChars="300" w:left="1050"/>
        <w:jc w:val="left"/>
        <w:rPr>
          <w:sz w:val="22"/>
        </w:rPr>
      </w:pPr>
      <w:r w:rsidRPr="00FA4B94">
        <w:rPr>
          <w:rFonts w:hint="eastAsia"/>
          <w:sz w:val="22"/>
        </w:rPr>
        <w:t>様式</w:t>
      </w:r>
      <w:r w:rsidR="000431EE" w:rsidRPr="00FA4B94">
        <w:rPr>
          <w:rFonts w:hint="eastAsia"/>
          <w:sz w:val="22"/>
        </w:rPr>
        <w:t>1</w:t>
      </w:r>
      <w:r w:rsidRPr="00FA4B94">
        <w:rPr>
          <w:rFonts w:hint="eastAsia"/>
          <w:sz w:val="22"/>
        </w:rPr>
        <w:t xml:space="preserve">　寄附申込書</w:t>
      </w:r>
    </w:p>
    <w:p w14:paraId="768521AD" w14:textId="4589DBFF" w:rsidR="00CA39CA" w:rsidRPr="00FA4B94" w:rsidRDefault="00CA39CA" w:rsidP="00C310F2">
      <w:pPr>
        <w:numPr>
          <w:ilvl w:val="0"/>
          <w:numId w:val="17"/>
        </w:numPr>
        <w:ind w:leftChars="300" w:left="1050"/>
        <w:rPr>
          <w:sz w:val="22"/>
        </w:rPr>
      </w:pPr>
      <w:r w:rsidRPr="00FA4B94">
        <w:rPr>
          <w:rFonts w:hint="eastAsia"/>
          <w:sz w:val="22"/>
        </w:rPr>
        <w:t>様式</w:t>
      </w:r>
      <w:r w:rsidR="000431EE" w:rsidRPr="00FA4B94">
        <w:rPr>
          <w:rFonts w:hint="eastAsia"/>
          <w:sz w:val="22"/>
        </w:rPr>
        <w:t>3</w:t>
      </w:r>
      <w:r w:rsidRPr="00FA4B94">
        <w:rPr>
          <w:rFonts w:hint="eastAsia"/>
          <w:sz w:val="22"/>
        </w:rPr>
        <w:t>－</w:t>
      </w:r>
      <w:r w:rsidR="000431EE" w:rsidRPr="00FA4B94">
        <w:rPr>
          <w:rFonts w:hint="eastAsia"/>
          <w:sz w:val="22"/>
        </w:rPr>
        <w:t>1</w:t>
      </w:r>
      <w:r w:rsidRPr="00FA4B94">
        <w:rPr>
          <w:rFonts w:hint="eastAsia"/>
          <w:sz w:val="22"/>
        </w:rPr>
        <w:t xml:space="preserve">　寄附金返還承諾書（配分事業内容の変更等）</w:t>
      </w:r>
    </w:p>
    <w:p w14:paraId="6C69DB5D" w14:textId="4BA5C973" w:rsidR="00CA39CA" w:rsidRPr="00FA4B94" w:rsidRDefault="00CA39CA" w:rsidP="00C310F2">
      <w:pPr>
        <w:numPr>
          <w:ilvl w:val="0"/>
          <w:numId w:val="17"/>
        </w:numPr>
        <w:ind w:leftChars="300" w:left="1050"/>
        <w:rPr>
          <w:sz w:val="22"/>
        </w:rPr>
      </w:pPr>
      <w:r w:rsidRPr="00FA4B94">
        <w:rPr>
          <w:rFonts w:hint="eastAsia"/>
          <w:sz w:val="22"/>
        </w:rPr>
        <w:t>その他</w:t>
      </w:r>
      <w:r w:rsidR="00B57862" w:rsidRPr="00FA4B94">
        <w:rPr>
          <w:rFonts w:hint="eastAsia"/>
          <w:sz w:val="22"/>
        </w:rPr>
        <w:t>、</w:t>
      </w:r>
      <w:r w:rsidRPr="00FA4B94">
        <w:rPr>
          <w:sz w:val="22"/>
        </w:rPr>
        <w:t>寄附者側の提出書類</w:t>
      </w:r>
    </w:p>
    <w:p w14:paraId="34115FD1" w14:textId="397484E0" w:rsidR="00CA39CA" w:rsidRPr="00FA4B94" w:rsidRDefault="00CA39CA" w:rsidP="00C310F2">
      <w:pPr>
        <w:numPr>
          <w:ilvl w:val="1"/>
          <w:numId w:val="13"/>
        </w:numPr>
        <w:ind w:leftChars="600" w:left="1680"/>
        <w:jc w:val="left"/>
        <w:rPr>
          <w:sz w:val="22"/>
        </w:rPr>
      </w:pPr>
      <w:r w:rsidRPr="00FA4B94">
        <w:rPr>
          <w:rFonts w:hint="eastAsia"/>
          <w:sz w:val="22"/>
        </w:rPr>
        <w:t>定款又は寄附行為（写）</w:t>
      </w:r>
    </w:p>
    <w:p w14:paraId="1995B776" w14:textId="004358AD" w:rsidR="00CA39CA" w:rsidRPr="00FA4B94" w:rsidRDefault="00C310F2" w:rsidP="00C310F2">
      <w:pPr>
        <w:numPr>
          <w:ilvl w:val="1"/>
          <w:numId w:val="13"/>
        </w:numPr>
        <w:ind w:leftChars="600" w:left="1680"/>
        <w:jc w:val="left"/>
        <w:rPr>
          <w:sz w:val="22"/>
        </w:rPr>
      </w:pPr>
      <w:r w:rsidRPr="00FA4B94">
        <w:rPr>
          <w:rFonts w:hint="eastAsia"/>
          <w:sz w:val="22"/>
        </w:rPr>
        <w:t>直近</w:t>
      </w:r>
      <w:r w:rsidR="00CA39CA" w:rsidRPr="00FA4B94">
        <w:rPr>
          <w:rFonts w:hint="eastAsia"/>
          <w:sz w:val="22"/>
        </w:rPr>
        <w:t>年度決算書（写）</w:t>
      </w:r>
    </w:p>
    <w:p w14:paraId="1FABD7E0" w14:textId="7E8C9E16" w:rsidR="00CA39CA" w:rsidRPr="00FA4B94" w:rsidRDefault="00CA39CA" w:rsidP="00C310F2">
      <w:pPr>
        <w:numPr>
          <w:ilvl w:val="1"/>
          <w:numId w:val="13"/>
        </w:numPr>
        <w:ind w:leftChars="600" w:left="1680"/>
        <w:jc w:val="left"/>
        <w:rPr>
          <w:sz w:val="22"/>
        </w:rPr>
      </w:pPr>
      <w:r w:rsidRPr="00FA4B94">
        <w:rPr>
          <w:rFonts w:hint="eastAsia"/>
          <w:sz w:val="22"/>
        </w:rPr>
        <w:t>役員名簿（写）</w:t>
      </w:r>
    </w:p>
    <w:p w14:paraId="1E857415" w14:textId="7399AEAC" w:rsidR="00CA39CA" w:rsidRPr="00FA4B94" w:rsidRDefault="00CA39CA" w:rsidP="00C310F2">
      <w:pPr>
        <w:numPr>
          <w:ilvl w:val="1"/>
          <w:numId w:val="13"/>
        </w:numPr>
        <w:ind w:leftChars="600" w:left="1680"/>
        <w:jc w:val="left"/>
        <w:rPr>
          <w:sz w:val="22"/>
        </w:rPr>
      </w:pPr>
      <w:r w:rsidRPr="00FA4B94">
        <w:rPr>
          <w:rFonts w:hint="eastAsia"/>
          <w:sz w:val="22"/>
        </w:rPr>
        <w:t>寄附金の支出を決定した役員会議事録（写）</w:t>
      </w:r>
    </w:p>
    <w:p w14:paraId="00C31CF4" w14:textId="77777777" w:rsidR="00CA39CA" w:rsidRPr="00FA4B94" w:rsidRDefault="00CA39CA" w:rsidP="00C310F2">
      <w:pPr>
        <w:numPr>
          <w:ilvl w:val="1"/>
          <w:numId w:val="13"/>
        </w:numPr>
        <w:ind w:leftChars="600" w:left="1680"/>
        <w:jc w:val="left"/>
        <w:rPr>
          <w:sz w:val="22"/>
        </w:rPr>
      </w:pPr>
      <w:r w:rsidRPr="00FA4B94">
        <w:rPr>
          <w:rFonts w:hint="eastAsia"/>
          <w:sz w:val="22"/>
        </w:rPr>
        <w:t>会社パンフレット等</w:t>
      </w:r>
    </w:p>
    <w:p w14:paraId="583A6F84" w14:textId="2AFFBD60" w:rsidR="00CA39CA" w:rsidRPr="00FA4B94" w:rsidRDefault="00CA39CA" w:rsidP="00C310F2">
      <w:pPr>
        <w:numPr>
          <w:ilvl w:val="1"/>
          <w:numId w:val="13"/>
        </w:numPr>
        <w:ind w:leftChars="600" w:left="1680"/>
        <w:jc w:val="left"/>
        <w:rPr>
          <w:sz w:val="22"/>
        </w:rPr>
      </w:pPr>
      <w:r w:rsidRPr="00FA4B94">
        <w:rPr>
          <w:rFonts w:hint="eastAsia"/>
          <w:sz w:val="22"/>
        </w:rPr>
        <w:t>その他</w:t>
      </w:r>
      <w:r w:rsidR="000C523D" w:rsidRPr="00FA4B94">
        <w:rPr>
          <w:rFonts w:hint="eastAsia"/>
          <w:sz w:val="22"/>
        </w:rPr>
        <w:t>沖縄県共同募金会</w:t>
      </w:r>
      <w:r w:rsidRPr="00FA4B94">
        <w:rPr>
          <w:rFonts w:hint="eastAsia"/>
          <w:sz w:val="22"/>
        </w:rPr>
        <w:t>が必要とする書類</w:t>
      </w:r>
    </w:p>
    <w:p w14:paraId="3A9DAE91" w14:textId="07478F22" w:rsidR="00C310F2" w:rsidRPr="00FA4B94" w:rsidRDefault="00C310F2" w:rsidP="00C310F2">
      <w:pPr>
        <w:numPr>
          <w:ilvl w:val="0"/>
          <w:numId w:val="17"/>
        </w:numPr>
        <w:ind w:leftChars="300" w:left="1050"/>
        <w:rPr>
          <w:sz w:val="22"/>
        </w:rPr>
      </w:pPr>
      <w:r w:rsidRPr="00FA4B94">
        <w:rPr>
          <w:rFonts w:hint="eastAsia"/>
          <w:sz w:val="22"/>
        </w:rPr>
        <w:t>必要となることがある書類</w:t>
      </w:r>
    </w:p>
    <w:p w14:paraId="01F5DCE0" w14:textId="1EECAB5E" w:rsidR="00C310F2" w:rsidRPr="00FA4B94" w:rsidRDefault="00C310F2" w:rsidP="00C310F2">
      <w:pPr>
        <w:numPr>
          <w:ilvl w:val="3"/>
          <w:numId w:val="20"/>
        </w:numPr>
        <w:rPr>
          <w:sz w:val="22"/>
        </w:rPr>
      </w:pPr>
      <w:r w:rsidRPr="00FA4B94">
        <w:rPr>
          <w:rFonts w:hint="eastAsia"/>
          <w:sz w:val="22"/>
        </w:rPr>
        <w:t>様式</w:t>
      </w:r>
      <w:r w:rsidR="000431EE" w:rsidRPr="00FA4B94">
        <w:rPr>
          <w:rFonts w:hint="eastAsia"/>
          <w:sz w:val="22"/>
        </w:rPr>
        <w:t>1</w:t>
      </w:r>
      <w:r w:rsidR="000431EE" w:rsidRPr="00FA4B94">
        <w:rPr>
          <w:sz w:val="22"/>
        </w:rPr>
        <w:t>3</w:t>
      </w:r>
      <w:r w:rsidRPr="00FA4B94">
        <w:rPr>
          <w:rFonts w:hint="eastAsia"/>
          <w:sz w:val="22"/>
        </w:rPr>
        <w:t xml:space="preserve">　建設請負業者等からの受配者指定寄附金誓約書（建設請負業者等から不当に資金の還流を行う等の目的で寄附するものではないことを誓約）</w:t>
      </w:r>
    </w:p>
    <w:p w14:paraId="67F399B8" w14:textId="032618DF" w:rsidR="00C310F2" w:rsidRPr="00FA4B94" w:rsidRDefault="00C310F2" w:rsidP="00C310F2">
      <w:pPr>
        <w:numPr>
          <w:ilvl w:val="3"/>
          <w:numId w:val="20"/>
        </w:numPr>
        <w:rPr>
          <w:sz w:val="22"/>
        </w:rPr>
      </w:pPr>
      <w:r w:rsidRPr="00FA4B94">
        <w:rPr>
          <w:rFonts w:hint="eastAsia"/>
          <w:sz w:val="22"/>
        </w:rPr>
        <w:t>特別の関係がある者の一覧</w:t>
      </w:r>
      <w:r w:rsidR="008F4A04" w:rsidRPr="00FA4B94">
        <w:rPr>
          <w:rFonts w:hint="eastAsia"/>
          <w:sz w:val="22"/>
        </w:rPr>
        <w:t xml:space="preserve"> </w:t>
      </w:r>
      <w:r w:rsidR="008F4A04" w:rsidRPr="00FA4B94">
        <w:rPr>
          <w:rFonts w:hint="eastAsia"/>
          <w:sz w:val="22"/>
        </w:rPr>
        <w:t>※受配</w:t>
      </w:r>
      <w:r w:rsidR="008F4A04" w:rsidRPr="00FA4B94">
        <w:rPr>
          <w:sz w:val="22"/>
        </w:rPr>
        <w:t>者と</w:t>
      </w:r>
      <w:r w:rsidR="008F4A04" w:rsidRPr="00FA4B94">
        <w:rPr>
          <w:rFonts w:hint="eastAsia"/>
          <w:sz w:val="22"/>
        </w:rPr>
        <w:t>合同</w:t>
      </w:r>
      <w:r w:rsidR="008F4A04" w:rsidRPr="00FA4B94">
        <w:rPr>
          <w:sz w:val="22"/>
        </w:rPr>
        <w:t>で作成</w:t>
      </w:r>
    </w:p>
    <w:p w14:paraId="54D5019B" w14:textId="3C5C86B0" w:rsidR="00CA39CA" w:rsidRPr="00FA4B94" w:rsidRDefault="00CA39CA" w:rsidP="00C310F2">
      <w:pPr>
        <w:spacing w:beforeLines="50" w:before="180"/>
        <w:ind w:leftChars="200" w:left="420"/>
        <w:jc w:val="left"/>
        <w:rPr>
          <w:sz w:val="22"/>
        </w:rPr>
      </w:pPr>
      <w:r w:rsidRPr="00FA4B94">
        <w:rPr>
          <w:rFonts w:hint="eastAsia"/>
          <w:sz w:val="22"/>
        </w:rPr>
        <w:lastRenderedPageBreak/>
        <w:t>【受配</w:t>
      </w:r>
      <w:r w:rsidRPr="00FA4B94">
        <w:rPr>
          <w:sz w:val="22"/>
        </w:rPr>
        <w:t>者</w:t>
      </w:r>
      <w:r w:rsidRPr="00FA4B94">
        <w:rPr>
          <w:rFonts w:hint="eastAsia"/>
          <w:sz w:val="22"/>
        </w:rPr>
        <w:t>】</w:t>
      </w:r>
    </w:p>
    <w:p w14:paraId="0AAB76C5" w14:textId="4851CA77" w:rsidR="00CA39CA" w:rsidRPr="00FA4B94" w:rsidRDefault="00CA39CA" w:rsidP="00C310F2">
      <w:pPr>
        <w:numPr>
          <w:ilvl w:val="0"/>
          <w:numId w:val="18"/>
        </w:numPr>
        <w:ind w:leftChars="300" w:left="1050"/>
        <w:rPr>
          <w:sz w:val="22"/>
        </w:rPr>
      </w:pPr>
      <w:r w:rsidRPr="00FA4B94">
        <w:rPr>
          <w:rFonts w:hint="eastAsia"/>
          <w:sz w:val="22"/>
        </w:rPr>
        <w:t>様式</w:t>
      </w:r>
      <w:r w:rsidR="000431EE" w:rsidRPr="00FA4B94">
        <w:rPr>
          <w:rFonts w:hint="eastAsia"/>
          <w:sz w:val="22"/>
        </w:rPr>
        <w:t>3</w:t>
      </w:r>
      <w:r w:rsidR="000431EE" w:rsidRPr="00FA4B94">
        <w:rPr>
          <w:rFonts w:hint="eastAsia"/>
          <w:sz w:val="22"/>
        </w:rPr>
        <w:t>－</w:t>
      </w:r>
      <w:r w:rsidR="000431EE" w:rsidRPr="00FA4B94">
        <w:rPr>
          <w:rFonts w:hint="eastAsia"/>
          <w:sz w:val="22"/>
        </w:rPr>
        <w:t>2</w:t>
      </w:r>
      <w:r w:rsidRPr="00FA4B94">
        <w:rPr>
          <w:rFonts w:hint="eastAsia"/>
          <w:sz w:val="22"/>
        </w:rPr>
        <w:t xml:space="preserve">　寄附金返還承諾書（特定寄附金及び指定寄附金取扱基準に違反等</w:t>
      </w:r>
      <w:r w:rsidRPr="00FA4B94">
        <w:rPr>
          <w:sz w:val="22"/>
        </w:rPr>
        <w:t>）</w:t>
      </w:r>
    </w:p>
    <w:p w14:paraId="6EF826C6" w14:textId="79E64F67" w:rsidR="00CA39CA" w:rsidRPr="00FA4B94" w:rsidRDefault="00CA39CA" w:rsidP="00C310F2">
      <w:pPr>
        <w:numPr>
          <w:ilvl w:val="0"/>
          <w:numId w:val="18"/>
        </w:numPr>
        <w:ind w:leftChars="300" w:left="1050"/>
        <w:jc w:val="left"/>
        <w:rPr>
          <w:sz w:val="22"/>
        </w:rPr>
      </w:pPr>
      <w:r w:rsidRPr="00FA4B94">
        <w:rPr>
          <w:rFonts w:hint="eastAsia"/>
          <w:sz w:val="22"/>
        </w:rPr>
        <w:t>様式</w:t>
      </w:r>
      <w:r w:rsidR="000431EE" w:rsidRPr="00FA4B94">
        <w:rPr>
          <w:rFonts w:hint="eastAsia"/>
          <w:sz w:val="22"/>
        </w:rPr>
        <w:t>1</w:t>
      </w:r>
      <w:r w:rsidR="000431EE" w:rsidRPr="00FA4B94">
        <w:rPr>
          <w:sz w:val="22"/>
        </w:rPr>
        <w:t>1</w:t>
      </w:r>
      <w:r w:rsidRPr="00FA4B94">
        <w:rPr>
          <w:rFonts w:hint="eastAsia"/>
          <w:sz w:val="22"/>
        </w:rPr>
        <w:t xml:space="preserve">　寄附金配分申請書（指定寄附金配分通知書の</w:t>
      </w:r>
      <w:r w:rsidRPr="00FA4B94">
        <w:rPr>
          <w:sz w:val="22"/>
        </w:rPr>
        <w:t>到着後、県共同募金会へ</w:t>
      </w:r>
      <w:r w:rsidRPr="00FA4B94">
        <w:rPr>
          <w:rFonts w:hint="eastAsia"/>
          <w:sz w:val="22"/>
        </w:rPr>
        <w:t>提出</w:t>
      </w:r>
      <w:r w:rsidRPr="00FA4B94">
        <w:rPr>
          <w:sz w:val="22"/>
        </w:rPr>
        <w:t>）</w:t>
      </w:r>
    </w:p>
    <w:p w14:paraId="40F47783" w14:textId="2991A87D" w:rsidR="00CA39CA" w:rsidRPr="00FA4B94" w:rsidRDefault="00CA39CA" w:rsidP="00C310F2">
      <w:pPr>
        <w:numPr>
          <w:ilvl w:val="0"/>
          <w:numId w:val="18"/>
        </w:numPr>
        <w:ind w:leftChars="300" w:left="1050"/>
        <w:jc w:val="left"/>
        <w:rPr>
          <w:sz w:val="22"/>
        </w:rPr>
      </w:pPr>
      <w:r w:rsidRPr="00FA4B94">
        <w:rPr>
          <w:rFonts w:hint="eastAsia"/>
          <w:sz w:val="22"/>
        </w:rPr>
        <w:t>様式</w:t>
      </w:r>
      <w:r w:rsidR="000431EE" w:rsidRPr="00FA4B94">
        <w:rPr>
          <w:rFonts w:hint="eastAsia"/>
          <w:sz w:val="22"/>
        </w:rPr>
        <w:t>1</w:t>
      </w:r>
      <w:r w:rsidR="000431EE" w:rsidRPr="00FA4B94">
        <w:rPr>
          <w:sz w:val="22"/>
        </w:rPr>
        <w:t>2</w:t>
      </w:r>
      <w:r w:rsidRPr="00FA4B94">
        <w:rPr>
          <w:rFonts w:hint="eastAsia"/>
          <w:sz w:val="22"/>
        </w:rPr>
        <w:t xml:space="preserve">　配分事業の完了報告について（指定寄附金配分事業</w:t>
      </w:r>
      <w:r w:rsidRPr="00FA4B94">
        <w:rPr>
          <w:sz w:val="22"/>
        </w:rPr>
        <w:t>の</w:t>
      </w:r>
      <w:r w:rsidRPr="00FA4B94">
        <w:rPr>
          <w:rFonts w:hint="eastAsia"/>
          <w:sz w:val="22"/>
        </w:rPr>
        <w:t>終了</w:t>
      </w:r>
      <w:r w:rsidRPr="00FA4B94">
        <w:rPr>
          <w:sz w:val="22"/>
        </w:rPr>
        <w:t>後、県共同募金会へ</w:t>
      </w:r>
      <w:r w:rsidRPr="00FA4B94">
        <w:rPr>
          <w:rFonts w:hint="eastAsia"/>
          <w:sz w:val="22"/>
        </w:rPr>
        <w:t>提出</w:t>
      </w:r>
      <w:r w:rsidRPr="00FA4B94">
        <w:rPr>
          <w:sz w:val="22"/>
        </w:rPr>
        <w:t>）</w:t>
      </w:r>
    </w:p>
    <w:p w14:paraId="7D99A08C" w14:textId="1A33ADF8" w:rsidR="00CA39CA" w:rsidRPr="00FA4B94" w:rsidRDefault="00CA39CA" w:rsidP="00C310F2">
      <w:pPr>
        <w:numPr>
          <w:ilvl w:val="0"/>
          <w:numId w:val="18"/>
        </w:numPr>
        <w:ind w:leftChars="300" w:left="1050"/>
        <w:rPr>
          <w:sz w:val="22"/>
        </w:rPr>
      </w:pPr>
      <w:r w:rsidRPr="00FA4B94">
        <w:rPr>
          <w:rFonts w:hint="eastAsia"/>
          <w:sz w:val="22"/>
        </w:rPr>
        <w:t>その他</w:t>
      </w:r>
      <w:r w:rsidR="00B57862" w:rsidRPr="00FA4B94">
        <w:rPr>
          <w:rFonts w:hint="eastAsia"/>
          <w:sz w:val="22"/>
        </w:rPr>
        <w:t>、</w:t>
      </w:r>
      <w:r w:rsidRPr="00FA4B94">
        <w:rPr>
          <w:rFonts w:hint="eastAsia"/>
          <w:sz w:val="22"/>
        </w:rPr>
        <w:t>受配者</w:t>
      </w:r>
      <w:r w:rsidRPr="00FA4B94">
        <w:rPr>
          <w:sz w:val="22"/>
        </w:rPr>
        <w:t>側の提出書類</w:t>
      </w:r>
    </w:p>
    <w:p w14:paraId="09B11166" w14:textId="477C3CAC" w:rsidR="00CA39CA" w:rsidRPr="00FA4B94" w:rsidRDefault="00CA39CA" w:rsidP="00C310F2">
      <w:pPr>
        <w:numPr>
          <w:ilvl w:val="1"/>
          <w:numId w:val="14"/>
        </w:numPr>
        <w:ind w:leftChars="600" w:left="1680"/>
        <w:jc w:val="left"/>
        <w:rPr>
          <w:sz w:val="22"/>
        </w:rPr>
      </w:pPr>
      <w:r w:rsidRPr="00FA4B94">
        <w:rPr>
          <w:rFonts w:hint="eastAsia"/>
          <w:sz w:val="22"/>
        </w:rPr>
        <w:t>事業計画書</w:t>
      </w:r>
      <w:r w:rsidR="00715A1A" w:rsidRPr="00FA4B94">
        <w:rPr>
          <w:rFonts w:hint="eastAsia"/>
          <w:sz w:val="22"/>
        </w:rPr>
        <w:t>及び収支予算書</w:t>
      </w:r>
      <w:r w:rsidRPr="00FA4B94">
        <w:rPr>
          <w:rFonts w:hint="eastAsia"/>
          <w:sz w:val="22"/>
        </w:rPr>
        <w:t>（</w:t>
      </w:r>
      <w:r w:rsidR="00715A1A" w:rsidRPr="00FA4B94">
        <w:rPr>
          <w:rFonts w:hint="eastAsia"/>
          <w:sz w:val="22"/>
        </w:rPr>
        <w:t>法人</w:t>
      </w:r>
      <w:r w:rsidRPr="00FA4B94">
        <w:rPr>
          <w:rFonts w:hint="eastAsia"/>
          <w:sz w:val="22"/>
        </w:rPr>
        <w:t>全体）</w:t>
      </w:r>
    </w:p>
    <w:p w14:paraId="68F53751" w14:textId="77777777" w:rsidR="00CA39CA" w:rsidRPr="00FA4B94" w:rsidRDefault="00CA39CA" w:rsidP="00C310F2">
      <w:pPr>
        <w:numPr>
          <w:ilvl w:val="1"/>
          <w:numId w:val="14"/>
        </w:numPr>
        <w:ind w:leftChars="600" w:left="1680"/>
        <w:jc w:val="left"/>
        <w:rPr>
          <w:sz w:val="22"/>
        </w:rPr>
      </w:pPr>
      <w:r w:rsidRPr="00FA4B94">
        <w:rPr>
          <w:rFonts w:hint="eastAsia"/>
          <w:sz w:val="22"/>
        </w:rPr>
        <w:t>寄附金使途計画書</w:t>
      </w:r>
    </w:p>
    <w:p w14:paraId="250FAC8A" w14:textId="77777777" w:rsidR="00CA39CA" w:rsidRPr="00FA4B94" w:rsidRDefault="00CA39CA" w:rsidP="00C310F2">
      <w:pPr>
        <w:numPr>
          <w:ilvl w:val="1"/>
          <w:numId w:val="14"/>
        </w:numPr>
        <w:ind w:leftChars="600" w:left="1680"/>
        <w:jc w:val="left"/>
        <w:rPr>
          <w:sz w:val="22"/>
        </w:rPr>
      </w:pPr>
      <w:r w:rsidRPr="00FA4B94">
        <w:rPr>
          <w:rFonts w:hint="eastAsia"/>
          <w:sz w:val="22"/>
        </w:rPr>
        <w:t>支払計画調書</w:t>
      </w:r>
    </w:p>
    <w:p w14:paraId="655AF090" w14:textId="69CEDFE9" w:rsidR="00CA39CA" w:rsidRPr="00FA4B94" w:rsidRDefault="00CA39CA" w:rsidP="00C310F2">
      <w:pPr>
        <w:numPr>
          <w:ilvl w:val="1"/>
          <w:numId w:val="14"/>
        </w:numPr>
        <w:ind w:leftChars="600" w:left="1680"/>
        <w:jc w:val="left"/>
        <w:rPr>
          <w:sz w:val="22"/>
        </w:rPr>
      </w:pPr>
      <w:r w:rsidRPr="00FA4B94">
        <w:rPr>
          <w:rFonts w:hint="eastAsia"/>
          <w:sz w:val="22"/>
        </w:rPr>
        <w:t>定款（写）</w:t>
      </w:r>
    </w:p>
    <w:p w14:paraId="6CCBBA9F" w14:textId="4070EF58" w:rsidR="00CA39CA" w:rsidRPr="00FA4B94" w:rsidRDefault="00CA39CA" w:rsidP="00C310F2">
      <w:pPr>
        <w:numPr>
          <w:ilvl w:val="1"/>
          <w:numId w:val="14"/>
        </w:numPr>
        <w:ind w:leftChars="600" w:left="1680"/>
        <w:jc w:val="left"/>
        <w:rPr>
          <w:sz w:val="22"/>
        </w:rPr>
      </w:pPr>
      <w:r w:rsidRPr="00FA4B94">
        <w:rPr>
          <w:rFonts w:hint="eastAsia"/>
          <w:sz w:val="22"/>
        </w:rPr>
        <w:t>役員名簿（写）</w:t>
      </w:r>
    </w:p>
    <w:p w14:paraId="5EC35EB2" w14:textId="77777777" w:rsidR="00CA39CA" w:rsidRPr="00FA4B94" w:rsidRDefault="00CA39CA" w:rsidP="00C310F2">
      <w:pPr>
        <w:numPr>
          <w:ilvl w:val="1"/>
          <w:numId w:val="14"/>
        </w:numPr>
        <w:ind w:leftChars="600" w:left="1680"/>
        <w:jc w:val="left"/>
        <w:rPr>
          <w:sz w:val="22"/>
        </w:rPr>
      </w:pPr>
      <w:r w:rsidRPr="00FA4B94">
        <w:rPr>
          <w:rFonts w:hint="eastAsia"/>
          <w:sz w:val="22"/>
        </w:rPr>
        <w:t>法人施設パンフレット等</w:t>
      </w:r>
    </w:p>
    <w:p w14:paraId="0814B31A" w14:textId="545C3A5E" w:rsidR="00CA39CA" w:rsidRPr="00FA4B94" w:rsidRDefault="008F4A04" w:rsidP="00C310F2">
      <w:pPr>
        <w:numPr>
          <w:ilvl w:val="1"/>
          <w:numId w:val="14"/>
        </w:numPr>
        <w:ind w:leftChars="600" w:left="1680"/>
        <w:jc w:val="left"/>
        <w:rPr>
          <w:sz w:val="22"/>
        </w:rPr>
      </w:pPr>
      <w:r w:rsidRPr="00FA4B94">
        <w:rPr>
          <w:rFonts w:hint="eastAsia"/>
          <w:sz w:val="22"/>
        </w:rPr>
        <w:t>寄附金の受入れに関する理事会議事録（写）</w:t>
      </w:r>
    </w:p>
    <w:p w14:paraId="1D279728" w14:textId="7B46AA7D" w:rsidR="00CA39CA" w:rsidRPr="00FA4B94" w:rsidRDefault="00C310F2" w:rsidP="00C310F2">
      <w:pPr>
        <w:numPr>
          <w:ilvl w:val="1"/>
          <w:numId w:val="14"/>
        </w:numPr>
        <w:ind w:leftChars="600" w:left="1680"/>
        <w:jc w:val="left"/>
        <w:rPr>
          <w:sz w:val="22"/>
        </w:rPr>
      </w:pPr>
      <w:r w:rsidRPr="00FA4B94">
        <w:rPr>
          <w:rFonts w:hint="eastAsia"/>
          <w:sz w:val="22"/>
        </w:rPr>
        <w:t>直近</w:t>
      </w:r>
      <w:r w:rsidR="00CA39CA" w:rsidRPr="00FA4B94">
        <w:rPr>
          <w:rFonts w:hint="eastAsia"/>
          <w:sz w:val="22"/>
        </w:rPr>
        <w:t>年度決算書（写）</w:t>
      </w:r>
    </w:p>
    <w:p w14:paraId="12DEA18A" w14:textId="11343288" w:rsidR="00CA39CA" w:rsidRPr="00FA4B94" w:rsidRDefault="00CA39CA" w:rsidP="00C310F2">
      <w:pPr>
        <w:numPr>
          <w:ilvl w:val="1"/>
          <w:numId w:val="14"/>
        </w:numPr>
        <w:ind w:leftChars="600" w:left="1680"/>
        <w:jc w:val="left"/>
        <w:rPr>
          <w:sz w:val="22"/>
        </w:rPr>
      </w:pPr>
      <w:r w:rsidRPr="00FA4B94">
        <w:rPr>
          <w:rFonts w:hint="eastAsia"/>
          <w:sz w:val="22"/>
        </w:rPr>
        <w:t>当年度の現預金収支差額見込</w:t>
      </w:r>
    </w:p>
    <w:p w14:paraId="1A833D3D" w14:textId="39789826" w:rsidR="008F4A04" w:rsidRPr="00FA4B94" w:rsidRDefault="008F4A04" w:rsidP="00C310F2">
      <w:pPr>
        <w:numPr>
          <w:ilvl w:val="1"/>
          <w:numId w:val="14"/>
        </w:numPr>
        <w:ind w:leftChars="600" w:left="1680"/>
        <w:jc w:val="left"/>
        <w:rPr>
          <w:sz w:val="22"/>
        </w:rPr>
      </w:pPr>
      <w:r w:rsidRPr="00FA4B94">
        <w:rPr>
          <w:rFonts w:hint="eastAsia"/>
          <w:sz w:val="22"/>
        </w:rPr>
        <w:t>年度終了後の決算書（写）</w:t>
      </w:r>
    </w:p>
    <w:p w14:paraId="01E7F3F8" w14:textId="6814F6A9" w:rsidR="00CA39CA" w:rsidRPr="00FA4B94" w:rsidRDefault="00CA39CA" w:rsidP="00C310F2">
      <w:pPr>
        <w:numPr>
          <w:ilvl w:val="0"/>
          <w:numId w:val="18"/>
        </w:numPr>
        <w:ind w:leftChars="300" w:left="1050"/>
        <w:rPr>
          <w:sz w:val="22"/>
        </w:rPr>
      </w:pPr>
      <w:r w:rsidRPr="00FA4B94">
        <w:rPr>
          <w:rFonts w:hint="eastAsia"/>
          <w:sz w:val="22"/>
        </w:rPr>
        <w:t>必要となることがある書類</w:t>
      </w:r>
    </w:p>
    <w:p w14:paraId="47541B8C" w14:textId="3A7960FB" w:rsidR="008F4A04" w:rsidRPr="00FA4B94" w:rsidRDefault="008F4A04" w:rsidP="00B57862">
      <w:pPr>
        <w:numPr>
          <w:ilvl w:val="0"/>
          <w:numId w:val="21"/>
        </w:numPr>
        <w:jc w:val="left"/>
        <w:rPr>
          <w:sz w:val="22"/>
        </w:rPr>
      </w:pPr>
      <w:r w:rsidRPr="00FA4B94">
        <w:rPr>
          <w:rFonts w:hint="eastAsia"/>
          <w:sz w:val="22"/>
        </w:rPr>
        <w:t>特別の関係がある者の一覧　※寄附者と合同で作成</w:t>
      </w:r>
    </w:p>
    <w:p w14:paraId="32A8DB10" w14:textId="211B96EA" w:rsidR="008F4A04" w:rsidRPr="00FA4B94" w:rsidRDefault="008F4A04" w:rsidP="00B57862">
      <w:pPr>
        <w:numPr>
          <w:ilvl w:val="0"/>
          <w:numId w:val="21"/>
        </w:numPr>
        <w:jc w:val="left"/>
        <w:rPr>
          <w:sz w:val="22"/>
        </w:rPr>
      </w:pPr>
      <w:r w:rsidRPr="00FA4B94">
        <w:rPr>
          <w:rFonts w:hint="eastAsia"/>
          <w:sz w:val="22"/>
        </w:rPr>
        <w:t>特別の関係にある者の源泉徴収票</w:t>
      </w:r>
      <w:r w:rsidRPr="00FA4B94">
        <w:rPr>
          <w:rFonts w:hint="eastAsia"/>
          <w:sz w:val="22"/>
        </w:rPr>
        <w:t>(</w:t>
      </w:r>
      <w:r w:rsidRPr="00FA4B94">
        <w:rPr>
          <w:rFonts w:hint="eastAsia"/>
          <w:sz w:val="22"/>
        </w:rPr>
        <w:t>写</w:t>
      </w:r>
      <w:r w:rsidRPr="00FA4B94">
        <w:rPr>
          <w:rFonts w:hint="eastAsia"/>
          <w:sz w:val="22"/>
        </w:rPr>
        <w:t>)</w:t>
      </w:r>
      <w:r w:rsidRPr="00FA4B94">
        <w:rPr>
          <w:rFonts w:hint="eastAsia"/>
          <w:sz w:val="22"/>
        </w:rPr>
        <w:t xml:space="preserve">　※直近年度</w:t>
      </w:r>
    </w:p>
    <w:p w14:paraId="4E3A52EC"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5</w:t>
      </w:r>
      <w:r w:rsidRPr="00FA4B94">
        <w:rPr>
          <w:rFonts w:hint="eastAsia"/>
          <w:sz w:val="22"/>
        </w:rPr>
        <w:t>－</w:t>
      </w:r>
      <w:r w:rsidRPr="00FA4B94">
        <w:rPr>
          <w:rFonts w:hint="eastAsia"/>
          <w:sz w:val="22"/>
        </w:rPr>
        <w:t>1</w:t>
      </w:r>
      <w:r w:rsidRPr="00FA4B94">
        <w:rPr>
          <w:rFonts w:hint="eastAsia"/>
          <w:sz w:val="22"/>
        </w:rPr>
        <w:t xml:space="preserve">　証明書（「特別の関係」にある者の報酬の受給状況を県等が証明）</w:t>
      </w:r>
    </w:p>
    <w:p w14:paraId="2E8C0492"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5</w:t>
      </w:r>
      <w:r w:rsidRPr="00FA4B94">
        <w:rPr>
          <w:rFonts w:hint="eastAsia"/>
          <w:sz w:val="22"/>
        </w:rPr>
        <w:t>－</w:t>
      </w:r>
      <w:r w:rsidRPr="00FA4B94">
        <w:rPr>
          <w:rFonts w:hint="eastAsia"/>
          <w:sz w:val="22"/>
        </w:rPr>
        <w:t>2</w:t>
      </w:r>
      <w:r w:rsidRPr="00FA4B94">
        <w:rPr>
          <w:rFonts w:hint="eastAsia"/>
          <w:sz w:val="22"/>
        </w:rPr>
        <w:t xml:space="preserve">　証明書（「特別の関係」にある者の施設の利用状況を県等が証明）</w:t>
      </w:r>
    </w:p>
    <w:p w14:paraId="4C9830E7"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6</w:t>
      </w:r>
      <w:r w:rsidRPr="00FA4B94">
        <w:rPr>
          <w:rFonts w:hint="eastAsia"/>
          <w:sz w:val="22"/>
        </w:rPr>
        <w:t>－</w:t>
      </w:r>
      <w:r w:rsidRPr="00FA4B94">
        <w:rPr>
          <w:rFonts w:hint="eastAsia"/>
          <w:sz w:val="22"/>
        </w:rPr>
        <w:t>1</w:t>
      </w:r>
      <w:r w:rsidRPr="00FA4B94">
        <w:rPr>
          <w:rFonts w:hint="eastAsia"/>
          <w:sz w:val="22"/>
        </w:rPr>
        <w:t xml:space="preserve">　誓約書（「特別の関係」にある者が報酬を得ていないことを誓約）</w:t>
      </w:r>
    </w:p>
    <w:p w14:paraId="0598DBEC"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6</w:t>
      </w:r>
      <w:r w:rsidRPr="00FA4B94">
        <w:rPr>
          <w:rFonts w:hint="eastAsia"/>
          <w:sz w:val="22"/>
        </w:rPr>
        <w:t>－</w:t>
      </w:r>
      <w:r w:rsidRPr="00FA4B94">
        <w:rPr>
          <w:rFonts w:hint="eastAsia"/>
          <w:sz w:val="22"/>
        </w:rPr>
        <w:t>2</w:t>
      </w:r>
      <w:r w:rsidRPr="00FA4B94">
        <w:rPr>
          <w:rFonts w:hint="eastAsia"/>
          <w:sz w:val="22"/>
        </w:rPr>
        <w:t xml:space="preserve">　誓約書（「特別の関係」にある者が施設を利用していないことを誓約）</w:t>
      </w:r>
    </w:p>
    <w:p w14:paraId="5439A395"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7</w:t>
      </w:r>
      <w:r w:rsidRPr="00FA4B94">
        <w:rPr>
          <w:rFonts w:hint="eastAsia"/>
          <w:sz w:val="22"/>
        </w:rPr>
        <w:t xml:space="preserve">　証明書（建設請負に係る契約手続きが適切に行われていることを証明）</w:t>
      </w:r>
    </w:p>
    <w:p w14:paraId="42456378"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8</w:t>
      </w:r>
      <w:r w:rsidRPr="00FA4B94">
        <w:rPr>
          <w:rFonts w:hint="eastAsia"/>
          <w:sz w:val="22"/>
        </w:rPr>
        <w:t xml:space="preserve">　証明書（物品納入、物品貸付又は業務委託に係る契約手続きが適切に行われていることを証明）</w:t>
      </w:r>
    </w:p>
    <w:p w14:paraId="7B05D259"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9</w:t>
      </w:r>
      <w:r w:rsidRPr="00FA4B94">
        <w:rPr>
          <w:rFonts w:hint="eastAsia"/>
          <w:sz w:val="22"/>
        </w:rPr>
        <w:t xml:space="preserve">　誓約書（「建設請負、物品納入、物品貸付又は業務委託」の利害関係を有する理事又は評議員が、入札価格の決定や業者選定等に係る理事会又は評議員会の議事の議決に加わっていないことを誓約）</w:t>
      </w:r>
    </w:p>
    <w:p w14:paraId="2963A5C8" w14:textId="77777777" w:rsidR="008F4A04" w:rsidRPr="00FA4B94" w:rsidRDefault="008F4A04" w:rsidP="00B57862">
      <w:pPr>
        <w:numPr>
          <w:ilvl w:val="0"/>
          <w:numId w:val="21"/>
        </w:numPr>
        <w:jc w:val="left"/>
        <w:rPr>
          <w:sz w:val="22"/>
        </w:rPr>
      </w:pPr>
      <w:r w:rsidRPr="00FA4B94">
        <w:rPr>
          <w:rFonts w:hint="eastAsia"/>
          <w:sz w:val="22"/>
        </w:rPr>
        <w:t>様式</w:t>
      </w:r>
      <w:r w:rsidRPr="00FA4B94">
        <w:rPr>
          <w:rFonts w:hint="eastAsia"/>
          <w:sz w:val="22"/>
        </w:rPr>
        <w:t>1</w:t>
      </w:r>
      <w:r w:rsidRPr="00FA4B94">
        <w:rPr>
          <w:sz w:val="22"/>
        </w:rPr>
        <w:t>0</w:t>
      </w:r>
      <w:r w:rsidRPr="00FA4B94">
        <w:rPr>
          <w:rFonts w:hint="eastAsia"/>
          <w:sz w:val="22"/>
        </w:rPr>
        <w:t xml:space="preserve">　証明書（「建設請負、物品納入、物品貸付又は業務委託」の利害関係を有する理事又は評議員が、入札価格の決定や業者選定等に係る理事会又は評議員会の議事の議決に加わっていないことを証明）</w:t>
      </w:r>
    </w:p>
    <w:p w14:paraId="174DF036" w14:textId="2CA03B25" w:rsidR="00C32F77" w:rsidRPr="00FA4B94" w:rsidRDefault="00C32F77" w:rsidP="00BC3CA3">
      <w:pPr>
        <w:spacing w:beforeLines="50" w:before="180"/>
        <w:ind w:leftChars="500" w:left="1050"/>
        <w:jc w:val="left"/>
        <w:rPr>
          <w:sz w:val="22"/>
        </w:rPr>
      </w:pPr>
      <w:r w:rsidRPr="00FA4B94">
        <w:rPr>
          <w:rFonts w:hint="eastAsia"/>
          <w:sz w:val="22"/>
        </w:rPr>
        <w:lastRenderedPageBreak/>
        <w:t>【施設建築の場合】</w:t>
      </w:r>
    </w:p>
    <w:p w14:paraId="3A87137D" w14:textId="12E932C8" w:rsidR="00CA39CA" w:rsidRPr="00FA4B94" w:rsidRDefault="00CA39CA" w:rsidP="00B57862">
      <w:pPr>
        <w:numPr>
          <w:ilvl w:val="0"/>
          <w:numId w:val="21"/>
        </w:numPr>
        <w:jc w:val="left"/>
        <w:rPr>
          <w:sz w:val="22"/>
        </w:rPr>
      </w:pPr>
      <w:r w:rsidRPr="00FA4B94">
        <w:rPr>
          <w:rFonts w:hint="eastAsia"/>
          <w:sz w:val="22"/>
        </w:rPr>
        <w:t>設計・監理業務委託契約書</w:t>
      </w:r>
      <w:r w:rsidR="00B57862" w:rsidRPr="00FA4B94">
        <w:rPr>
          <w:rFonts w:hint="eastAsia"/>
          <w:sz w:val="22"/>
        </w:rPr>
        <w:t>（写）</w:t>
      </w:r>
    </w:p>
    <w:p w14:paraId="6B036432" w14:textId="7AA2D1F6" w:rsidR="00CA39CA" w:rsidRPr="00FA4B94" w:rsidRDefault="00CA39CA" w:rsidP="00B57862">
      <w:pPr>
        <w:numPr>
          <w:ilvl w:val="0"/>
          <w:numId w:val="21"/>
        </w:numPr>
        <w:jc w:val="left"/>
        <w:rPr>
          <w:sz w:val="22"/>
        </w:rPr>
      </w:pPr>
      <w:r w:rsidRPr="00FA4B94">
        <w:rPr>
          <w:rFonts w:hint="eastAsia"/>
          <w:sz w:val="22"/>
        </w:rPr>
        <w:t>工事請負契約書・見積書</w:t>
      </w:r>
      <w:r w:rsidR="00B57862" w:rsidRPr="00FA4B94">
        <w:rPr>
          <w:rFonts w:hint="eastAsia"/>
          <w:sz w:val="22"/>
        </w:rPr>
        <w:t>（写）</w:t>
      </w:r>
    </w:p>
    <w:p w14:paraId="7C27D56F" w14:textId="2A83981A" w:rsidR="00CA39CA" w:rsidRDefault="00CA39CA" w:rsidP="00B57862">
      <w:pPr>
        <w:numPr>
          <w:ilvl w:val="0"/>
          <w:numId w:val="21"/>
        </w:numPr>
        <w:jc w:val="left"/>
        <w:rPr>
          <w:sz w:val="22"/>
        </w:rPr>
      </w:pPr>
      <w:r w:rsidRPr="00FA4B94">
        <w:rPr>
          <w:rFonts w:hint="eastAsia"/>
          <w:sz w:val="22"/>
        </w:rPr>
        <w:t>図面</w:t>
      </w:r>
      <w:r w:rsidR="00B57862" w:rsidRPr="00FA4B94">
        <w:rPr>
          <w:rFonts w:hint="eastAsia"/>
          <w:sz w:val="22"/>
        </w:rPr>
        <w:t>（写）</w:t>
      </w:r>
    </w:p>
    <w:p w14:paraId="156EEBE6" w14:textId="70BEA12F" w:rsidR="00141738" w:rsidRPr="00FA4B94" w:rsidRDefault="00141738" w:rsidP="00B57862">
      <w:pPr>
        <w:numPr>
          <w:ilvl w:val="0"/>
          <w:numId w:val="21"/>
        </w:numPr>
        <w:jc w:val="left"/>
        <w:rPr>
          <w:sz w:val="22"/>
        </w:rPr>
      </w:pPr>
      <w:r>
        <w:rPr>
          <w:rFonts w:hint="eastAsia"/>
          <w:sz w:val="22"/>
        </w:rPr>
        <w:t>工事工程表（写）</w:t>
      </w:r>
    </w:p>
    <w:p w14:paraId="1F340C85" w14:textId="53769586" w:rsidR="00CA39CA" w:rsidRPr="00FA4B94" w:rsidRDefault="00CA39CA" w:rsidP="00B57862">
      <w:pPr>
        <w:numPr>
          <w:ilvl w:val="0"/>
          <w:numId w:val="21"/>
        </w:numPr>
        <w:jc w:val="left"/>
        <w:rPr>
          <w:sz w:val="22"/>
        </w:rPr>
      </w:pPr>
      <w:r w:rsidRPr="00FA4B94">
        <w:rPr>
          <w:rFonts w:hint="eastAsia"/>
          <w:sz w:val="22"/>
        </w:rPr>
        <w:t>指名参加業者への入札通知書及び入札書（写）</w:t>
      </w:r>
    </w:p>
    <w:p w14:paraId="2AD11446" w14:textId="075329AC" w:rsidR="00CA39CA" w:rsidRPr="00FA4B94" w:rsidRDefault="00CA39CA" w:rsidP="00B57862">
      <w:pPr>
        <w:numPr>
          <w:ilvl w:val="0"/>
          <w:numId w:val="21"/>
        </w:numPr>
        <w:jc w:val="left"/>
        <w:rPr>
          <w:sz w:val="22"/>
        </w:rPr>
      </w:pPr>
      <w:r w:rsidRPr="00FA4B94">
        <w:rPr>
          <w:rFonts w:hint="eastAsia"/>
          <w:sz w:val="22"/>
        </w:rPr>
        <w:t>補助金交付決定通知書（写）</w:t>
      </w:r>
    </w:p>
    <w:p w14:paraId="32037F9F" w14:textId="1A09B710" w:rsidR="00CA39CA" w:rsidRPr="00FA4B94" w:rsidRDefault="00CA39CA" w:rsidP="00B57862">
      <w:pPr>
        <w:numPr>
          <w:ilvl w:val="0"/>
          <w:numId w:val="21"/>
        </w:numPr>
        <w:jc w:val="left"/>
        <w:rPr>
          <w:sz w:val="22"/>
        </w:rPr>
      </w:pPr>
      <w:r w:rsidRPr="00FA4B94">
        <w:rPr>
          <w:rFonts w:hint="eastAsia"/>
          <w:sz w:val="22"/>
        </w:rPr>
        <w:t>社会福祉法人施設認可証明書（写）</w:t>
      </w:r>
    </w:p>
    <w:p w14:paraId="7C174EE2" w14:textId="7CA7F2B1" w:rsidR="00C32F77" w:rsidRPr="00FA4B94" w:rsidRDefault="00C32F77" w:rsidP="00BC3CA3">
      <w:pPr>
        <w:spacing w:beforeLines="50" w:before="180"/>
        <w:ind w:leftChars="500" w:left="1050"/>
        <w:jc w:val="left"/>
        <w:rPr>
          <w:sz w:val="22"/>
        </w:rPr>
      </w:pPr>
      <w:r w:rsidRPr="00FA4B94">
        <w:rPr>
          <w:rFonts w:hint="eastAsia"/>
          <w:sz w:val="22"/>
        </w:rPr>
        <w:t>【土地の購入又は譲受の場合】</w:t>
      </w:r>
    </w:p>
    <w:p w14:paraId="01C09245" w14:textId="58DA3E97" w:rsidR="00C32F77" w:rsidRPr="00FA4B94" w:rsidRDefault="00C32F77" w:rsidP="00B57862">
      <w:pPr>
        <w:numPr>
          <w:ilvl w:val="0"/>
          <w:numId w:val="21"/>
        </w:numPr>
        <w:jc w:val="left"/>
        <w:rPr>
          <w:sz w:val="22"/>
        </w:rPr>
      </w:pPr>
      <w:r w:rsidRPr="00FA4B94">
        <w:rPr>
          <w:rFonts w:hint="eastAsia"/>
          <w:sz w:val="22"/>
        </w:rPr>
        <w:t>不動産鑑定書</w:t>
      </w:r>
      <w:r w:rsidR="004C4493" w:rsidRPr="00FA4B94">
        <w:rPr>
          <w:rFonts w:hint="eastAsia"/>
          <w:sz w:val="22"/>
        </w:rPr>
        <w:t>（写）</w:t>
      </w:r>
    </w:p>
    <w:p w14:paraId="4BCCEEE4" w14:textId="47A010CE" w:rsidR="00C32F77" w:rsidRPr="00FA4B94" w:rsidRDefault="00C32F77" w:rsidP="00B57862">
      <w:pPr>
        <w:numPr>
          <w:ilvl w:val="0"/>
          <w:numId w:val="21"/>
        </w:numPr>
        <w:jc w:val="left"/>
        <w:rPr>
          <w:sz w:val="22"/>
        </w:rPr>
      </w:pPr>
      <w:r w:rsidRPr="00FA4B94">
        <w:rPr>
          <w:rFonts w:hint="eastAsia"/>
          <w:sz w:val="22"/>
        </w:rPr>
        <w:t>登記簿謄本</w:t>
      </w:r>
      <w:r w:rsidR="004C4493" w:rsidRPr="00FA4B94">
        <w:rPr>
          <w:rFonts w:hint="eastAsia"/>
          <w:sz w:val="22"/>
        </w:rPr>
        <w:t>（写）</w:t>
      </w:r>
    </w:p>
    <w:p w14:paraId="55360473" w14:textId="62B18287" w:rsidR="00C32F77" w:rsidRPr="00FA4B94" w:rsidRDefault="00C32F77" w:rsidP="00B57862">
      <w:pPr>
        <w:numPr>
          <w:ilvl w:val="0"/>
          <w:numId w:val="21"/>
        </w:numPr>
        <w:jc w:val="left"/>
        <w:rPr>
          <w:sz w:val="22"/>
        </w:rPr>
      </w:pPr>
      <w:r w:rsidRPr="00FA4B94">
        <w:rPr>
          <w:rFonts w:hint="eastAsia"/>
          <w:sz w:val="22"/>
        </w:rPr>
        <w:t>売買契約書</w:t>
      </w:r>
      <w:r w:rsidR="004C4493" w:rsidRPr="00FA4B94">
        <w:rPr>
          <w:rFonts w:hint="eastAsia"/>
          <w:sz w:val="22"/>
        </w:rPr>
        <w:t>（写）</w:t>
      </w:r>
    </w:p>
    <w:p w14:paraId="7DA55453" w14:textId="7360F10D" w:rsidR="00C32F77" w:rsidRPr="00FA4B94" w:rsidRDefault="009E2829" w:rsidP="009E2829">
      <w:pPr>
        <w:ind w:left="1260"/>
        <w:jc w:val="left"/>
        <w:rPr>
          <w:sz w:val="22"/>
        </w:rPr>
      </w:pPr>
      <w:r>
        <w:rPr>
          <w:rFonts w:hint="eastAsia"/>
          <w:sz w:val="22"/>
        </w:rPr>
        <w:t xml:space="preserve">㉑　</w:t>
      </w:r>
      <w:r w:rsidR="00C32F77" w:rsidRPr="00FA4B94">
        <w:rPr>
          <w:rFonts w:hint="eastAsia"/>
          <w:sz w:val="22"/>
        </w:rPr>
        <w:t>土地の具体的な利用計画</w:t>
      </w:r>
    </w:p>
    <w:p w14:paraId="6364D007" w14:textId="055927B2" w:rsidR="00C32F77" w:rsidRPr="00FA4B94" w:rsidRDefault="00C32F77" w:rsidP="00BC3CA3">
      <w:pPr>
        <w:spacing w:beforeLines="50" w:before="180"/>
        <w:ind w:leftChars="500" w:left="1050"/>
        <w:jc w:val="left"/>
        <w:rPr>
          <w:sz w:val="22"/>
        </w:rPr>
      </w:pPr>
      <w:r w:rsidRPr="00FA4B94">
        <w:rPr>
          <w:rFonts w:hint="eastAsia"/>
          <w:sz w:val="22"/>
        </w:rPr>
        <w:t>【備品等購入</w:t>
      </w:r>
      <w:r w:rsidR="00995CF3" w:rsidRPr="00FA4B94">
        <w:rPr>
          <w:rFonts w:hint="eastAsia"/>
          <w:sz w:val="22"/>
        </w:rPr>
        <w:t>の場合</w:t>
      </w:r>
      <w:r w:rsidRPr="00FA4B94">
        <w:rPr>
          <w:rFonts w:hint="eastAsia"/>
          <w:sz w:val="22"/>
        </w:rPr>
        <w:t>】</w:t>
      </w:r>
    </w:p>
    <w:p w14:paraId="496601C0" w14:textId="0ADE755B" w:rsidR="00141738" w:rsidRDefault="009E2829" w:rsidP="00C32F77">
      <w:pPr>
        <w:ind w:left="1260"/>
        <w:jc w:val="left"/>
        <w:rPr>
          <w:sz w:val="22"/>
        </w:rPr>
      </w:pPr>
      <w:r>
        <w:rPr>
          <w:rFonts w:hint="eastAsia"/>
          <w:sz w:val="22"/>
        </w:rPr>
        <w:t>㉒</w:t>
      </w:r>
      <w:r w:rsidR="00C32F77" w:rsidRPr="00FA4B94">
        <w:rPr>
          <w:rFonts w:hint="eastAsia"/>
          <w:sz w:val="22"/>
        </w:rPr>
        <w:t xml:space="preserve">　</w:t>
      </w:r>
      <w:r w:rsidR="00141738">
        <w:rPr>
          <w:rFonts w:hint="eastAsia"/>
          <w:sz w:val="22"/>
        </w:rPr>
        <w:t>当該備品を必要とする理由書</w:t>
      </w:r>
    </w:p>
    <w:p w14:paraId="5478AC10" w14:textId="7F9B6ECE" w:rsidR="00141738" w:rsidRDefault="009E2829" w:rsidP="00C32F77">
      <w:pPr>
        <w:ind w:left="1260"/>
        <w:jc w:val="left"/>
        <w:rPr>
          <w:sz w:val="22"/>
        </w:rPr>
      </w:pPr>
      <w:r>
        <w:rPr>
          <w:rFonts w:hint="eastAsia"/>
          <w:sz w:val="22"/>
        </w:rPr>
        <w:t>㉓</w:t>
      </w:r>
      <w:r w:rsidR="00141738">
        <w:rPr>
          <w:rFonts w:hint="eastAsia"/>
          <w:sz w:val="22"/>
        </w:rPr>
        <w:t xml:space="preserve">　契約手続きに係る理事会又は評議員会議事録（写）</w:t>
      </w:r>
    </w:p>
    <w:p w14:paraId="4DBB1DFD" w14:textId="3F8FC60A" w:rsidR="00C32F77" w:rsidRPr="00FA4B94" w:rsidRDefault="009E2829" w:rsidP="00C32F77">
      <w:pPr>
        <w:ind w:left="1260"/>
        <w:jc w:val="left"/>
        <w:rPr>
          <w:sz w:val="22"/>
        </w:rPr>
      </w:pPr>
      <w:r>
        <w:rPr>
          <w:rFonts w:hint="eastAsia"/>
          <w:sz w:val="22"/>
        </w:rPr>
        <w:t>㉔</w:t>
      </w:r>
      <w:r w:rsidR="00141738">
        <w:rPr>
          <w:rFonts w:hint="eastAsia"/>
          <w:sz w:val="22"/>
        </w:rPr>
        <w:t xml:space="preserve">　</w:t>
      </w:r>
      <w:r w:rsidR="00C32F77" w:rsidRPr="00FA4B94">
        <w:rPr>
          <w:rFonts w:hint="eastAsia"/>
          <w:sz w:val="22"/>
        </w:rPr>
        <w:t>見積書</w:t>
      </w:r>
      <w:r w:rsidR="00FA4B94">
        <w:rPr>
          <w:rFonts w:hint="eastAsia"/>
          <w:sz w:val="22"/>
        </w:rPr>
        <w:t>又は入札書</w:t>
      </w:r>
      <w:r w:rsidR="004C4493" w:rsidRPr="00FA4B94">
        <w:rPr>
          <w:rFonts w:hint="eastAsia"/>
          <w:sz w:val="22"/>
        </w:rPr>
        <w:t>（写）</w:t>
      </w:r>
    </w:p>
    <w:p w14:paraId="5C2F2095" w14:textId="19037641" w:rsidR="00C32F77" w:rsidRPr="00FA4B94" w:rsidRDefault="009E2829" w:rsidP="00C32F77">
      <w:pPr>
        <w:ind w:left="1260"/>
        <w:jc w:val="left"/>
        <w:rPr>
          <w:sz w:val="22"/>
        </w:rPr>
      </w:pPr>
      <w:r>
        <w:rPr>
          <w:rFonts w:hint="eastAsia"/>
          <w:sz w:val="22"/>
        </w:rPr>
        <w:t>㉕</w:t>
      </w:r>
      <w:r w:rsidR="00C32F77" w:rsidRPr="00FA4B94">
        <w:rPr>
          <w:rFonts w:hint="eastAsia"/>
          <w:sz w:val="22"/>
        </w:rPr>
        <w:t xml:space="preserve">　売買契約書</w:t>
      </w:r>
      <w:r w:rsidR="004C4493" w:rsidRPr="00FA4B94">
        <w:rPr>
          <w:rFonts w:hint="eastAsia"/>
          <w:sz w:val="22"/>
        </w:rPr>
        <w:t>（写）</w:t>
      </w:r>
    </w:p>
    <w:p w14:paraId="6CB9FDE5" w14:textId="32FBCC51" w:rsidR="00C32F77" w:rsidRPr="00FA4B94" w:rsidRDefault="009E2829" w:rsidP="00C32F77">
      <w:pPr>
        <w:ind w:left="1260"/>
        <w:jc w:val="left"/>
        <w:rPr>
          <w:sz w:val="22"/>
        </w:rPr>
      </w:pPr>
      <w:r>
        <w:rPr>
          <w:rFonts w:hint="eastAsia"/>
          <w:sz w:val="22"/>
        </w:rPr>
        <w:t>㉖</w:t>
      </w:r>
      <w:r w:rsidR="00C32F77" w:rsidRPr="00FA4B94">
        <w:rPr>
          <w:rFonts w:hint="eastAsia"/>
          <w:sz w:val="22"/>
        </w:rPr>
        <w:t xml:space="preserve">　カタログ類</w:t>
      </w:r>
    </w:p>
    <w:p w14:paraId="564E148A" w14:textId="48548765" w:rsidR="00C32F77" w:rsidRPr="00FA4B94" w:rsidRDefault="00C32F77" w:rsidP="00BC3CA3">
      <w:pPr>
        <w:spacing w:beforeLines="50" w:before="180"/>
        <w:ind w:leftChars="500" w:left="1050"/>
        <w:jc w:val="left"/>
        <w:rPr>
          <w:sz w:val="22"/>
        </w:rPr>
      </w:pPr>
      <w:r w:rsidRPr="00FA4B94">
        <w:rPr>
          <w:rFonts w:hint="eastAsia"/>
          <w:sz w:val="22"/>
        </w:rPr>
        <w:t>【借入金償還</w:t>
      </w:r>
      <w:r w:rsidR="00995CF3" w:rsidRPr="00FA4B94">
        <w:rPr>
          <w:rFonts w:hint="eastAsia"/>
          <w:sz w:val="22"/>
        </w:rPr>
        <w:t>の場合</w:t>
      </w:r>
      <w:r w:rsidRPr="00FA4B94">
        <w:rPr>
          <w:rFonts w:hint="eastAsia"/>
          <w:sz w:val="22"/>
        </w:rPr>
        <w:t>】</w:t>
      </w:r>
    </w:p>
    <w:p w14:paraId="0C76C6A8" w14:textId="43F544AC" w:rsidR="00C32F77" w:rsidRPr="00FA4B94" w:rsidRDefault="009E2829" w:rsidP="00C32F77">
      <w:pPr>
        <w:ind w:left="1260"/>
        <w:jc w:val="left"/>
        <w:rPr>
          <w:sz w:val="22"/>
        </w:rPr>
      </w:pPr>
      <w:r>
        <w:rPr>
          <w:rFonts w:hint="eastAsia"/>
          <w:sz w:val="22"/>
        </w:rPr>
        <w:t>㉗</w:t>
      </w:r>
      <w:r w:rsidR="00C32F77" w:rsidRPr="00FA4B94">
        <w:rPr>
          <w:rFonts w:hint="eastAsia"/>
          <w:sz w:val="22"/>
        </w:rPr>
        <w:t xml:space="preserve">　</w:t>
      </w:r>
      <w:r w:rsidR="00995CF3" w:rsidRPr="00FA4B94">
        <w:rPr>
          <w:rFonts w:hint="eastAsia"/>
          <w:sz w:val="22"/>
        </w:rPr>
        <w:t>借入先発行償還年次表</w:t>
      </w:r>
      <w:r w:rsidR="004C4493" w:rsidRPr="00FA4B94">
        <w:rPr>
          <w:rFonts w:hint="eastAsia"/>
          <w:sz w:val="22"/>
        </w:rPr>
        <w:t>（写）</w:t>
      </w:r>
    </w:p>
    <w:p w14:paraId="43AFCA50" w14:textId="1971C39D" w:rsidR="00C32F77" w:rsidRPr="00FA4B94" w:rsidRDefault="009E2829" w:rsidP="00C32F77">
      <w:pPr>
        <w:ind w:left="1260"/>
        <w:jc w:val="left"/>
        <w:rPr>
          <w:sz w:val="22"/>
        </w:rPr>
      </w:pPr>
      <w:r>
        <w:rPr>
          <w:rFonts w:hint="eastAsia"/>
          <w:sz w:val="22"/>
        </w:rPr>
        <w:t>㉘</w:t>
      </w:r>
      <w:r w:rsidR="00C32F77" w:rsidRPr="00FA4B94">
        <w:rPr>
          <w:rFonts w:hint="eastAsia"/>
          <w:sz w:val="22"/>
        </w:rPr>
        <w:t xml:space="preserve">　</w:t>
      </w:r>
      <w:r w:rsidR="00995CF3" w:rsidRPr="00FA4B94">
        <w:rPr>
          <w:rFonts w:hint="eastAsia"/>
          <w:sz w:val="22"/>
        </w:rPr>
        <w:t>金銭消費貸借</w:t>
      </w:r>
      <w:r w:rsidR="00C32F77" w:rsidRPr="00FA4B94">
        <w:rPr>
          <w:rFonts w:hint="eastAsia"/>
          <w:sz w:val="22"/>
        </w:rPr>
        <w:t>契約書</w:t>
      </w:r>
      <w:r w:rsidR="004C4493" w:rsidRPr="00FA4B94">
        <w:rPr>
          <w:rFonts w:hint="eastAsia"/>
          <w:sz w:val="22"/>
        </w:rPr>
        <w:t>（写）</w:t>
      </w:r>
    </w:p>
    <w:p w14:paraId="0EAFF66F" w14:textId="6925D5AA" w:rsidR="00C310F2" w:rsidRPr="00FA4B94" w:rsidRDefault="00C310F2" w:rsidP="00C310F2">
      <w:pPr>
        <w:jc w:val="left"/>
        <w:rPr>
          <w:sz w:val="22"/>
        </w:rPr>
      </w:pPr>
    </w:p>
    <w:sectPr w:rsidR="00C310F2" w:rsidRPr="00FA4B94" w:rsidSect="008D2A92">
      <w:footerReference w:type="default" r:id="rId11"/>
      <w:pgSz w:w="11906" w:h="16838" w:code="9"/>
      <w:pgMar w:top="1701"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FF60" w14:textId="77777777" w:rsidR="0036120D" w:rsidRDefault="0036120D" w:rsidP="000C523D">
      <w:r>
        <w:separator/>
      </w:r>
    </w:p>
  </w:endnote>
  <w:endnote w:type="continuationSeparator" w:id="0">
    <w:p w14:paraId="6A67169E" w14:textId="77777777" w:rsidR="0036120D" w:rsidRDefault="0036120D" w:rsidP="000C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89128"/>
      <w:docPartObj>
        <w:docPartGallery w:val="Page Numbers (Bottom of Page)"/>
        <w:docPartUnique/>
      </w:docPartObj>
    </w:sdtPr>
    <w:sdtEndPr/>
    <w:sdtContent>
      <w:p w14:paraId="0EE7C738" w14:textId="5D346ED3" w:rsidR="008D2A92" w:rsidRDefault="008D2A92">
        <w:pPr>
          <w:pStyle w:val="a5"/>
          <w:jc w:val="center"/>
        </w:pPr>
        <w:r>
          <w:fldChar w:fldCharType="begin"/>
        </w:r>
        <w:r>
          <w:instrText>PAGE   \* MERGEFORMAT</w:instrText>
        </w:r>
        <w:r>
          <w:fldChar w:fldCharType="separate"/>
        </w:r>
        <w:r>
          <w:rPr>
            <w:lang w:val="ja-JP"/>
          </w:rPr>
          <w:t>2</w:t>
        </w:r>
        <w:r>
          <w:fldChar w:fldCharType="end"/>
        </w:r>
      </w:p>
    </w:sdtContent>
  </w:sdt>
  <w:p w14:paraId="55896E7F" w14:textId="77777777" w:rsidR="008D2A92" w:rsidRDefault="008D2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2DA0" w14:textId="77777777" w:rsidR="0036120D" w:rsidRDefault="0036120D" w:rsidP="000C523D">
      <w:r>
        <w:separator/>
      </w:r>
    </w:p>
  </w:footnote>
  <w:footnote w:type="continuationSeparator" w:id="0">
    <w:p w14:paraId="4D4D0A6B" w14:textId="77777777" w:rsidR="0036120D" w:rsidRDefault="0036120D" w:rsidP="000C5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770"/>
    <w:multiLevelType w:val="hybridMultilevel"/>
    <w:tmpl w:val="F81AA82C"/>
    <w:lvl w:ilvl="0" w:tplc="21C4DBE8">
      <w:start w:val="1"/>
      <w:numFmt w:val="aiueoFullWidth"/>
      <w:suff w:val="nothing"/>
      <w:lvlText w:val="(%1)"/>
      <w:lvlJc w:val="left"/>
      <w:pPr>
        <w:ind w:left="126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5ED73C6"/>
    <w:multiLevelType w:val="hybridMultilevel"/>
    <w:tmpl w:val="E6749E64"/>
    <w:lvl w:ilvl="0" w:tplc="532893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071C1"/>
    <w:multiLevelType w:val="multilevel"/>
    <w:tmpl w:val="D33C5DC4"/>
    <w:styleLink w:val="1"/>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aiueoFullWidth"/>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2847556"/>
    <w:multiLevelType w:val="hybridMultilevel"/>
    <w:tmpl w:val="80B2BA0E"/>
    <w:lvl w:ilvl="0" w:tplc="AE94D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833D16"/>
    <w:multiLevelType w:val="hybridMultilevel"/>
    <w:tmpl w:val="7452F8A0"/>
    <w:lvl w:ilvl="0" w:tplc="682CBA0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5B070B0"/>
    <w:multiLevelType w:val="hybridMultilevel"/>
    <w:tmpl w:val="DB48E29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FBE2F3D"/>
    <w:multiLevelType w:val="hybridMultilevel"/>
    <w:tmpl w:val="F5CA0652"/>
    <w:lvl w:ilvl="0" w:tplc="B2088DC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522616"/>
    <w:multiLevelType w:val="hybridMultilevel"/>
    <w:tmpl w:val="C45A5F5E"/>
    <w:lvl w:ilvl="0" w:tplc="56D6D47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9C2DF9"/>
    <w:multiLevelType w:val="hybridMultilevel"/>
    <w:tmpl w:val="121895C0"/>
    <w:lvl w:ilvl="0" w:tplc="DBE0C56E">
      <w:start w:val="1"/>
      <w:numFmt w:val="decimalEnclosedCircle"/>
      <w:lvlText w:val="%1"/>
      <w:lvlJc w:val="left"/>
      <w:pPr>
        <w:ind w:left="420" w:hanging="420"/>
      </w:pPr>
      <w:rPr>
        <w:rFonts w:hint="eastAsia"/>
      </w:rPr>
    </w:lvl>
    <w:lvl w:ilvl="1" w:tplc="5B88097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4A496F"/>
    <w:multiLevelType w:val="hybridMultilevel"/>
    <w:tmpl w:val="B3042AC6"/>
    <w:lvl w:ilvl="0" w:tplc="F18ADAE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89672E0"/>
    <w:multiLevelType w:val="hybridMultilevel"/>
    <w:tmpl w:val="B9CEC112"/>
    <w:lvl w:ilvl="0" w:tplc="06822AD6">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54481D48"/>
    <w:multiLevelType w:val="hybridMultilevel"/>
    <w:tmpl w:val="113A542C"/>
    <w:lvl w:ilvl="0" w:tplc="0608AF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1A6DD0"/>
    <w:multiLevelType w:val="hybridMultilevel"/>
    <w:tmpl w:val="98CC49FC"/>
    <w:lvl w:ilvl="0" w:tplc="C5886756">
      <w:start w:val="1"/>
      <w:numFmt w:val="decimalEnclosedCircle"/>
      <w:lvlText w:val="%1"/>
      <w:lvlJc w:val="left"/>
      <w:pPr>
        <w:ind w:left="420" w:hanging="420"/>
      </w:pPr>
      <w:rPr>
        <w:rFonts w:hint="eastAsia"/>
      </w:rPr>
    </w:lvl>
    <w:lvl w:ilvl="1" w:tplc="73283A1A">
      <w:start w:val="1"/>
      <w:numFmt w:val="bullet"/>
      <w:lvlText w:val="※"/>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D04CCB"/>
    <w:multiLevelType w:val="hybridMultilevel"/>
    <w:tmpl w:val="82A0B332"/>
    <w:lvl w:ilvl="0" w:tplc="94D4F32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0C47B1E"/>
    <w:multiLevelType w:val="hybridMultilevel"/>
    <w:tmpl w:val="E9BC946C"/>
    <w:lvl w:ilvl="0" w:tplc="56D6D47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BC7F0B"/>
    <w:multiLevelType w:val="hybridMultilevel"/>
    <w:tmpl w:val="E16C7A9A"/>
    <w:lvl w:ilvl="0" w:tplc="B2088DCA">
      <w:start w:val="1"/>
      <w:numFmt w:val="decimal"/>
      <w:lvlText w:val="%1"/>
      <w:lvlJc w:val="left"/>
      <w:pPr>
        <w:ind w:left="420" w:hanging="420"/>
      </w:pPr>
      <w:rPr>
        <w:rFonts w:hint="eastAsia"/>
      </w:rPr>
    </w:lvl>
    <w:lvl w:ilvl="1" w:tplc="067C4002">
      <w:start w:val="1"/>
      <w:numFmt w:val="decimalEnclosedCircle"/>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183300"/>
    <w:multiLevelType w:val="hybridMultilevel"/>
    <w:tmpl w:val="76B2E6BA"/>
    <w:lvl w:ilvl="0" w:tplc="56D6D47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7272DD"/>
    <w:multiLevelType w:val="hybridMultilevel"/>
    <w:tmpl w:val="C3F8A58C"/>
    <w:lvl w:ilvl="0" w:tplc="B2088DCA">
      <w:start w:val="1"/>
      <w:numFmt w:val="decimal"/>
      <w:lvlText w:val="%1"/>
      <w:lvlJc w:val="left"/>
      <w:pPr>
        <w:ind w:left="420" w:hanging="420"/>
      </w:pPr>
      <w:rPr>
        <w:rFonts w:hint="eastAsia"/>
      </w:rPr>
    </w:lvl>
    <w:lvl w:ilvl="1" w:tplc="DBE0C56E">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1"/>
  </w:num>
  <w:num w:numId="4">
    <w:abstractNumId w:val="13"/>
  </w:num>
  <w:num w:numId="5">
    <w:abstractNumId w:val="4"/>
  </w:num>
  <w:num w:numId="6">
    <w:abstractNumId w:val="12"/>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5"/>
  </w:num>
  <w:num w:numId="11">
    <w:abstractNumId w:val="0"/>
  </w:num>
  <w:num w:numId="12">
    <w:abstractNumId w:val="6"/>
  </w:num>
  <w:num w:numId="13">
    <w:abstractNumId w:val="17"/>
  </w:num>
  <w:num w:numId="14">
    <w:abstractNumId w:val="15"/>
  </w:num>
  <w:num w:numId="15">
    <w:abstractNumId w:val="3"/>
  </w:num>
  <w:num w:numId="16">
    <w:abstractNumId w:val="11"/>
  </w:num>
  <w:num w:numId="17">
    <w:abstractNumId w:val="16"/>
  </w:num>
  <w:num w:numId="18">
    <w:abstractNumId w:val="7"/>
  </w:num>
  <w:num w:numId="19">
    <w:abstractNumId w:val="9"/>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8E"/>
    <w:rsid w:val="00036D8E"/>
    <w:rsid w:val="000431EE"/>
    <w:rsid w:val="00060057"/>
    <w:rsid w:val="000C523D"/>
    <w:rsid w:val="000F44A4"/>
    <w:rsid w:val="00141738"/>
    <w:rsid w:val="001740B5"/>
    <w:rsid w:val="0017428A"/>
    <w:rsid w:val="001837E1"/>
    <w:rsid w:val="001B4A8F"/>
    <w:rsid w:val="001D44FC"/>
    <w:rsid w:val="001E27CD"/>
    <w:rsid w:val="001F1127"/>
    <w:rsid w:val="00201AC7"/>
    <w:rsid w:val="0022418C"/>
    <w:rsid w:val="00231B10"/>
    <w:rsid w:val="002666F0"/>
    <w:rsid w:val="002B2E34"/>
    <w:rsid w:val="002C75AC"/>
    <w:rsid w:val="00304F3A"/>
    <w:rsid w:val="0034427E"/>
    <w:rsid w:val="0036120D"/>
    <w:rsid w:val="003934A7"/>
    <w:rsid w:val="00406F19"/>
    <w:rsid w:val="00421A73"/>
    <w:rsid w:val="004478B8"/>
    <w:rsid w:val="004C4493"/>
    <w:rsid w:val="005033FB"/>
    <w:rsid w:val="00530029"/>
    <w:rsid w:val="00553D60"/>
    <w:rsid w:val="00587552"/>
    <w:rsid w:val="00603C80"/>
    <w:rsid w:val="0061094C"/>
    <w:rsid w:val="0063166E"/>
    <w:rsid w:val="00664EAA"/>
    <w:rsid w:val="00676185"/>
    <w:rsid w:val="006D69E7"/>
    <w:rsid w:val="00715A1A"/>
    <w:rsid w:val="007542EC"/>
    <w:rsid w:val="007B1D63"/>
    <w:rsid w:val="00886F49"/>
    <w:rsid w:val="00891F3C"/>
    <w:rsid w:val="00897F8E"/>
    <w:rsid w:val="008D2A92"/>
    <w:rsid w:val="008D3FB6"/>
    <w:rsid w:val="008F4A04"/>
    <w:rsid w:val="009230E5"/>
    <w:rsid w:val="00933049"/>
    <w:rsid w:val="00933C1D"/>
    <w:rsid w:val="00944D6A"/>
    <w:rsid w:val="00950906"/>
    <w:rsid w:val="009705E0"/>
    <w:rsid w:val="00995CF3"/>
    <w:rsid w:val="009E2829"/>
    <w:rsid w:val="00A429E9"/>
    <w:rsid w:val="00A573FB"/>
    <w:rsid w:val="00B25CCC"/>
    <w:rsid w:val="00B57862"/>
    <w:rsid w:val="00BC3CA3"/>
    <w:rsid w:val="00BD334C"/>
    <w:rsid w:val="00C310F2"/>
    <w:rsid w:val="00C32F77"/>
    <w:rsid w:val="00C437D8"/>
    <w:rsid w:val="00CA39CA"/>
    <w:rsid w:val="00CA7786"/>
    <w:rsid w:val="00CD1B2C"/>
    <w:rsid w:val="00D9348F"/>
    <w:rsid w:val="00DA4032"/>
    <w:rsid w:val="00DE4A99"/>
    <w:rsid w:val="00E02F26"/>
    <w:rsid w:val="00E253E5"/>
    <w:rsid w:val="00E4640B"/>
    <w:rsid w:val="00F110B6"/>
    <w:rsid w:val="00F66280"/>
    <w:rsid w:val="00F8692A"/>
    <w:rsid w:val="00F9504E"/>
    <w:rsid w:val="00FA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43AEB"/>
  <w15:chartTrackingRefBased/>
  <w15:docId w15:val="{CBD42D58-A5EE-4073-AE75-3B6BB08F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676185"/>
    <w:pPr>
      <w:numPr>
        <w:numId w:val="1"/>
      </w:numPr>
    </w:pPr>
  </w:style>
  <w:style w:type="paragraph" w:customStyle="1" w:styleId="yndetailtext">
    <w:name w:val="yndetailtext"/>
    <w:basedOn w:val="a"/>
    <w:rsid w:val="005300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jdirectslinkhl">
    <w:name w:val="yjdirectslinkhl"/>
    <w:rsid w:val="00530029"/>
  </w:style>
  <w:style w:type="paragraph" w:styleId="a3">
    <w:name w:val="header"/>
    <w:basedOn w:val="a"/>
    <w:link w:val="a4"/>
    <w:uiPriority w:val="99"/>
    <w:unhideWhenUsed/>
    <w:rsid w:val="000C523D"/>
    <w:pPr>
      <w:tabs>
        <w:tab w:val="center" w:pos="4252"/>
        <w:tab w:val="right" w:pos="8504"/>
      </w:tabs>
      <w:snapToGrid w:val="0"/>
    </w:pPr>
  </w:style>
  <w:style w:type="character" w:customStyle="1" w:styleId="a4">
    <w:name w:val="ヘッダー (文字)"/>
    <w:basedOn w:val="a0"/>
    <w:link w:val="a3"/>
    <w:uiPriority w:val="99"/>
    <w:rsid w:val="000C523D"/>
    <w:rPr>
      <w:kern w:val="2"/>
      <w:sz w:val="21"/>
      <w:szCs w:val="22"/>
    </w:rPr>
  </w:style>
  <w:style w:type="paragraph" w:styleId="a5">
    <w:name w:val="footer"/>
    <w:basedOn w:val="a"/>
    <w:link w:val="a6"/>
    <w:uiPriority w:val="99"/>
    <w:unhideWhenUsed/>
    <w:rsid w:val="000C523D"/>
    <w:pPr>
      <w:tabs>
        <w:tab w:val="center" w:pos="4252"/>
        <w:tab w:val="right" w:pos="8504"/>
      </w:tabs>
      <w:snapToGrid w:val="0"/>
    </w:pPr>
  </w:style>
  <w:style w:type="character" w:customStyle="1" w:styleId="a6">
    <w:name w:val="フッター (文字)"/>
    <w:basedOn w:val="a0"/>
    <w:link w:val="a5"/>
    <w:uiPriority w:val="99"/>
    <w:rsid w:val="000C523D"/>
    <w:rPr>
      <w:kern w:val="2"/>
      <w:sz w:val="21"/>
      <w:szCs w:val="22"/>
    </w:rPr>
  </w:style>
  <w:style w:type="table" w:styleId="a7">
    <w:name w:val="Table Grid"/>
    <w:basedOn w:val="a1"/>
    <w:uiPriority w:val="39"/>
    <w:rsid w:val="00CD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15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76282">
      <w:bodyDiv w:val="1"/>
      <w:marLeft w:val="0"/>
      <w:marRight w:val="0"/>
      <w:marTop w:val="0"/>
      <w:marBottom w:val="0"/>
      <w:divBdr>
        <w:top w:val="none" w:sz="0" w:space="0" w:color="auto"/>
        <w:left w:val="none" w:sz="0" w:space="0" w:color="auto"/>
        <w:bottom w:val="none" w:sz="0" w:space="0" w:color="auto"/>
        <w:right w:val="none" w:sz="0" w:space="0" w:color="auto"/>
      </w:divBdr>
    </w:div>
    <w:div w:id="14967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3" ma:contentTypeDescription="新しいドキュメントを作成します。" ma:contentTypeScope="" ma:versionID="ea95ba06557a1b58c002ca4bd8c29aa1">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b5bb6b7214082dd6e62b0fa6c0f4e987"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02D87-ED53-48AE-86CB-A1C7E9A00ECA}">
  <ds:schemaRefs>
    <ds:schemaRef ds:uri="http://schemas.microsoft.com/sharepoint/v3/contenttype/forms"/>
  </ds:schemaRefs>
</ds:datastoreItem>
</file>

<file path=customXml/itemProps2.xml><?xml version="1.0" encoding="utf-8"?>
<ds:datastoreItem xmlns:ds="http://schemas.openxmlformats.org/officeDocument/2006/customXml" ds:itemID="{F3DBDD45-E081-4338-B3B5-F8F039D7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C6801-A5D5-4729-9E91-33F6F38C2CD2}">
  <ds:schemaRefs>
    <ds:schemaRef ds:uri="http://schemas.openxmlformats.org/officeDocument/2006/bibliography"/>
  </ds:schemaRefs>
</ds:datastoreItem>
</file>

<file path=customXml/itemProps4.xml><?xml version="1.0" encoding="utf-8"?>
<ds:datastoreItem xmlns:ds="http://schemas.openxmlformats.org/officeDocument/2006/customXml" ds:itemID="{5D3D9089-7FE0-43F5-97F3-C5F3E8C356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yamauchi</dc:creator>
  <cp:keywords/>
  <dc:description/>
  <cp:lastModifiedBy>嘉陽 萌久美</cp:lastModifiedBy>
  <cp:revision>17</cp:revision>
  <cp:lastPrinted>2021-11-12T04:34:00Z</cp:lastPrinted>
  <dcterms:created xsi:type="dcterms:W3CDTF">2021-09-03T02:23:00Z</dcterms:created>
  <dcterms:modified xsi:type="dcterms:W3CDTF">2021-11-12T07:21:00Z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ies>
</file>